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80" w:rsidRDefault="00D26D80" w:rsidP="0040375F">
      <w:pPr>
        <w:pStyle w:val="a6"/>
        <w:ind w:left="-284"/>
        <w:jc w:val="center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>ПРОЕКТ</w:t>
      </w:r>
    </w:p>
    <w:p w:rsidR="0040375F" w:rsidRPr="00DC2093" w:rsidRDefault="0040375F" w:rsidP="0040375F">
      <w:pPr>
        <w:pStyle w:val="a6"/>
        <w:ind w:left="-284"/>
        <w:jc w:val="center"/>
        <w:rPr>
          <w:rFonts w:ascii="Arial" w:eastAsia="MS Mincho" w:hAnsi="Arial" w:cs="Arial"/>
          <w:b/>
          <w:sz w:val="28"/>
          <w:szCs w:val="28"/>
        </w:rPr>
      </w:pPr>
      <w:r w:rsidRPr="00DC2093">
        <w:rPr>
          <w:rFonts w:ascii="Arial" w:eastAsia="MS Mincho" w:hAnsi="Arial" w:cs="Arial"/>
          <w:b/>
          <w:sz w:val="28"/>
          <w:szCs w:val="28"/>
        </w:rPr>
        <w:t>Кемеровская область</w:t>
      </w:r>
    </w:p>
    <w:p w:rsidR="0040375F" w:rsidRPr="00DC2093" w:rsidRDefault="0040375F" w:rsidP="0040375F">
      <w:pPr>
        <w:pStyle w:val="a6"/>
        <w:ind w:left="-284"/>
        <w:jc w:val="center"/>
        <w:rPr>
          <w:rFonts w:ascii="Arial" w:eastAsia="MS Mincho" w:hAnsi="Arial" w:cs="Arial"/>
          <w:b/>
          <w:sz w:val="28"/>
          <w:szCs w:val="28"/>
        </w:rPr>
      </w:pPr>
      <w:r w:rsidRPr="00DC2093">
        <w:rPr>
          <w:rFonts w:ascii="Arial" w:eastAsia="MS Mincho" w:hAnsi="Arial" w:cs="Arial"/>
          <w:b/>
          <w:sz w:val="28"/>
          <w:szCs w:val="28"/>
        </w:rPr>
        <w:t>Тяжинский муниципальный район</w:t>
      </w:r>
    </w:p>
    <w:p w:rsidR="0040375F" w:rsidRPr="00DC2093" w:rsidRDefault="0040375F" w:rsidP="0040375F">
      <w:pPr>
        <w:pStyle w:val="a6"/>
        <w:ind w:left="-284"/>
        <w:jc w:val="center"/>
        <w:rPr>
          <w:rFonts w:ascii="Arial" w:eastAsia="MS Mincho" w:hAnsi="Arial" w:cs="Arial"/>
          <w:b/>
          <w:sz w:val="28"/>
          <w:szCs w:val="28"/>
        </w:rPr>
      </w:pPr>
      <w:r w:rsidRPr="00DC2093">
        <w:rPr>
          <w:rFonts w:ascii="Arial" w:eastAsia="MS Mincho" w:hAnsi="Arial" w:cs="Arial"/>
          <w:b/>
          <w:sz w:val="28"/>
          <w:szCs w:val="28"/>
        </w:rPr>
        <w:t>Ступишинское сельское поселение</w:t>
      </w:r>
    </w:p>
    <w:p w:rsidR="0040375F" w:rsidRPr="00DC2093" w:rsidRDefault="0040375F" w:rsidP="0040375F">
      <w:pPr>
        <w:pStyle w:val="a6"/>
        <w:jc w:val="center"/>
        <w:rPr>
          <w:rFonts w:ascii="Arial" w:eastAsia="MS Mincho" w:hAnsi="Arial" w:cs="Arial"/>
          <w:sz w:val="28"/>
          <w:szCs w:val="28"/>
        </w:rPr>
      </w:pPr>
      <w:r w:rsidRPr="00DC2093">
        <w:rPr>
          <w:rFonts w:ascii="Arial" w:eastAsia="MS Mincho" w:hAnsi="Arial" w:cs="Arial"/>
          <w:b/>
          <w:sz w:val="28"/>
          <w:szCs w:val="28"/>
        </w:rPr>
        <w:t>Администрация Ступишинского сельского поселения</w:t>
      </w:r>
    </w:p>
    <w:p w:rsidR="0040375F" w:rsidRPr="00DC2093" w:rsidRDefault="0040375F" w:rsidP="0040375F">
      <w:pPr>
        <w:pStyle w:val="a6"/>
        <w:ind w:left="-284"/>
        <w:jc w:val="center"/>
        <w:rPr>
          <w:rFonts w:ascii="Arial" w:eastAsia="MS Mincho" w:hAnsi="Arial" w:cs="Arial"/>
          <w:b/>
          <w:spacing w:val="20"/>
          <w:sz w:val="28"/>
          <w:szCs w:val="28"/>
        </w:rPr>
      </w:pPr>
      <w:r w:rsidRPr="00DC2093">
        <w:rPr>
          <w:rFonts w:ascii="Arial" w:eastAsia="MS Mincho" w:hAnsi="Arial" w:cs="Arial"/>
          <w:b/>
          <w:spacing w:val="20"/>
          <w:sz w:val="28"/>
          <w:szCs w:val="28"/>
        </w:rPr>
        <w:t>ПОСТАНОВЛЕНИЕ</w:t>
      </w:r>
    </w:p>
    <w:p w:rsidR="0040375F" w:rsidRPr="00DC2093" w:rsidRDefault="0040375F" w:rsidP="0040375F">
      <w:pPr>
        <w:pStyle w:val="a6"/>
        <w:ind w:left="-284"/>
        <w:jc w:val="center"/>
        <w:rPr>
          <w:rFonts w:ascii="Arial" w:eastAsia="MS Mincho" w:hAnsi="Arial" w:cs="Arial"/>
          <w:spacing w:val="20"/>
          <w:sz w:val="28"/>
          <w:szCs w:val="28"/>
        </w:rPr>
      </w:pPr>
      <w:r w:rsidRPr="00DC2093">
        <w:rPr>
          <w:rFonts w:ascii="Arial" w:eastAsia="MS Mincho" w:hAnsi="Arial" w:cs="Arial"/>
          <w:spacing w:val="20"/>
          <w:sz w:val="28"/>
          <w:szCs w:val="28"/>
        </w:rPr>
        <w:t>от</w:t>
      </w:r>
      <w:r w:rsidR="007E267F">
        <w:rPr>
          <w:rFonts w:ascii="Arial" w:eastAsia="MS Mincho" w:hAnsi="Arial" w:cs="Arial"/>
          <w:spacing w:val="20"/>
          <w:sz w:val="28"/>
          <w:szCs w:val="28"/>
        </w:rPr>
        <w:t xml:space="preserve"> </w:t>
      </w:r>
      <w:r w:rsidRPr="00DC2093">
        <w:rPr>
          <w:rFonts w:ascii="Arial" w:eastAsia="MS Mincho" w:hAnsi="Arial" w:cs="Arial"/>
          <w:spacing w:val="20"/>
          <w:sz w:val="28"/>
          <w:szCs w:val="28"/>
        </w:rPr>
        <w:t xml:space="preserve">№ </w:t>
      </w:r>
    </w:p>
    <w:p w:rsidR="0040375F" w:rsidRPr="00844BBF" w:rsidRDefault="0040375F" w:rsidP="0040375F">
      <w:pPr>
        <w:pStyle w:val="a6"/>
        <w:ind w:left="-284"/>
        <w:jc w:val="center"/>
        <w:rPr>
          <w:rFonts w:ascii="Arial" w:eastAsia="MS Mincho" w:hAnsi="Arial" w:cs="Arial"/>
          <w:b/>
          <w:spacing w:val="20"/>
        </w:rPr>
      </w:pPr>
      <w:r w:rsidRPr="00844BBF">
        <w:rPr>
          <w:rFonts w:ascii="Arial" w:eastAsia="MS Mincho" w:hAnsi="Arial" w:cs="Arial"/>
          <w:b/>
          <w:spacing w:val="20"/>
        </w:rPr>
        <w:t>О внесении изменений в постановление администрации Ступишинского сельского поселения №19 от 17.12.2018 года «Об утверждении муниципальных программ Ступишинского сельского поселения»</w:t>
      </w:r>
    </w:p>
    <w:p w:rsidR="0040375F" w:rsidRPr="00844BBF" w:rsidRDefault="0040375F" w:rsidP="0040375F">
      <w:pPr>
        <w:pStyle w:val="a6"/>
        <w:ind w:left="-284"/>
        <w:jc w:val="center"/>
        <w:rPr>
          <w:rFonts w:ascii="Arial" w:eastAsia="MS Mincho" w:hAnsi="Arial" w:cs="Arial"/>
          <w:b/>
          <w:spacing w:val="20"/>
        </w:rPr>
      </w:pPr>
    </w:p>
    <w:p w:rsidR="0040375F" w:rsidRPr="00844BBF" w:rsidRDefault="0040375F" w:rsidP="0040375F">
      <w:pPr>
        <w:pStyle w:val="a6"/>
        <w:ind w:left="-284"/>
        <w:jc w:val="both"/>
        <w:rPr>
          <w:rFonts w:ascii="Arial" w:hAnsi="Arial" w:cs="Arial"/>
        </w:rPr>
      </w:pPr>
      <w:r w:rsidRPr="00844BBF">
        <w:rPr>
          <w:rFonts w:ascii="Arial" w:hAnsi="Arial" w:cs="Arial"/>
        </w:rPr>
        <w:t xml:space="preserve">            Руководствуясь статьей 179 Бюджетного кодекса Российской Федерации, Федеральным законом от 06.10.2003 N 131-ФЗ «Об общих принципах организации органов местного самоуправления в Российской Федерации» и в целях реализации мероприятий по развитию инфраструктуры и решения социально-экономических проблем Ступишинского сельского поселения:</w:t>
      </w:r>
    </w:p>
    <w:p w:rsidR="0040375F" w:rsidRPr="00844BBF" w:rsidRDefault="0040375F" w:rsidP="0040375F">
      <w:pPr>
        <w:pStyle w:val="a6"/>
        <w:ind w:left="-284"/>
        <w:jc w:val="both"/>
        <w:rPr>
          <w:rFonts w:ascii="Arial" w:hAnsi="Arial" w:cs="Arial"/>
        </w:rPr>
      </w:pPr>
      <w:r w:rsidRPr="00844BBF">
        <w:rPr>
          <w:rFonts w:ascii="Arial" w:hAnsi="Arial" w:cs="Arial"/>
        </w:rPr>
        <w:t>1.Внести в муниципальную программу Ступишинского сельского поселения</w:t>
      </w:r>
    </w:p>
    <w:p w:rsidR="0040375F" w:rsidRPr="00844BBF" w:rsidRDefault="0040375F" w:rsidP="0040375F">
      <w:pPr>
        <w:pStyle w:val="a6"/>
        <w:ind w:left="-284"/>
        <w:jc w:val="both"/>
        <w:rPr>
          <w:rFonts w:ascii="Arial" w:hAnsi="Arial" w:cs="Arial"/>
        </w:rPr>
      </w:pPr>
      <w:r w:rsidRPr="00844BBF">
        <w:rPr>
          <w:rFonts w:ascii="Arial" w:hAnsi="Arial" w:cs="Arial"/>
        </w:rPr>
        <w:t>«Жилищно-коммунальный и дорожный комплекс, энергосбережение и повышение</w:t>
      </w:r>
    </w:p>
    <w:p w:rsidR="0040375F" w:rsidRPr="00844BBF" w:rsidRDefault="0040375F" w:rsidP="0040375F">
      <w:pPr>
        <w:pStyle w:val="a6"/>
        <w:ind w:left="-284"/>
        <w:jc w:val="both"/>
        <w:rPr>
          <w:rFonts w:ascii="Arial" w:hAnsi="Arial" w:cs="Arial"/>
        </w:rPr>
      </w:pPr>
      <w:r w:rsidRPr="00844BBF">
        <w:rPr>
          <w:rFonts w:ascii="Arial" w:hAnsi="Arial" w:cs="Arial"/>
        </w:rPr>
        <w:t xml:space="preserve">эффективности Ступишинского сельского поселения», утвержденную постановлением администрации Ступишинского сельского поселения от </w:t>
      </w:r>
      <w:r w:rsidR="00DC2093" w:rsidRPr="00844BBF">
        <w:rPr>
          <w:rFonts w:ascii="Arial" w:hAnsi="Arial" w:cs="Arial"/>
        </w:rPr>
        <w:t>17</w:t>
      </w:r>
      <w:r w:rsidRPr="00844BBF">
        <w:rPr>
          <w:rFonts w:ascii="Arial" w:hAnsi="Arial" w:cs="Arial"/>
        </w:rPr>
        <w:t>.1</w:t>
      </w:r>
      <w:r w:rsidR="00DC2093" w:rsidRPr="00844BBF">
        <w:rPr>
          <w:rFonts w:ascii="Arial" w:hAnsi="Arial" w:cs="Arial"/>
        </w:rPr>
        <w:t>2</w:t>
      </w:r>
      <w:r w:rsidRPr="00844BBF">
        <w:rPr>
          <w:rFonts w:ascii="Arial" w:hAnsi="Arial" w:cs="Arial"/>
        </w:rPr>
        <w:t>.201</w:t>
      </w:r>
      <w:r w:rsidR="00DC2093" w:rsidRPr="00844BBF">
        <w:rPr>
          <w:rFonts w:ascii="Arial" w:hAnsi="Arial" w:cs="Arial"/>
        </w:rPr>
        <w:t>8</w:t>
      </w:r>
      <w:r w:rsidRPr="00844BBF">
        <w:rPr>
          <w:rFonts w:ascii="Arial" w:hAnsi="Arial" w:cs="Arial"/>
        </w:rPr>
        <w:t xml:space="preserve"> года № </w:t>
      </w:r>
      <w:r w:rsidR="00DC2093" w:rsidRPr="00844BBF">
        <w:rPr>
          <w:rFonts w:ascii="Arial" w:hAnsi="Arial" w:cs="Arial"/>
        </w:rPr>
        <w:t>19</w:t>
      </w:r>
      <w:r w:rsidRPr="00844BBF">
        <w:rPr>
          <w:rFonts w:ascii="Arial" w:hAnsi="Arial" w:cs="Arial"/>
        </w:rPr>
        <w:t>,</w:t>
      </w:r>
      <w:r w:rsidRPr="00844BBF">
        <w:rPr>
          <w:rFonts w:ascii="Arial" w:hAnsi="Arial" w:cs="Arial"/>
          <w:bCs/>
        </w:rPr>
        <w:t xml:space="preserve"> изменения следующего содержания:</w:t>
      </w:r>
    </w:p>
    <w:p w:rsidR="0040375F" w:rsidRPr="00844BBF" w:rsidRDefault="0040375F" w:rsidP="0040375F">
      <w:pPr>
        <w:pStyle w:val="a6"/>
        <w:ind w:left="-284"/>
        <w:jc w:val="both"/>
        <w:rPr>
          <w:rFonts w:ascii="Arial" w:hAnsi="Arial" w:cs="Arial"/>
          <w:bCs/>
        </w:rPr>
      </w:pPr>
      <w:r w:rsidRPr="00844BBF">
        <w:rPr>
          <w:rFonts w:ascii="Arial" w:hAnsi="Arial" w:cs="Arial"/>
          <w:bCs/>
        </w:rPr>
        <w:t>1.1.В паспорте программы позицию «Объемы и источники финансирования</w:t>
      </w:r>
    </w:p>
    <w:p w:rsidR="0040375F" w:rsidRPr="00844BBF" w:rsidRDefault="0040375F" w:rsidP="0040375F">
      <w:pPr>
        <w:pStyle w:val="a6"/>
        <w:jc w:val="both"/>
        <w:rPr>
          <w:rFonts w:ascii="Arial" w:hAnsi="Arial" w:cs="Arial"/>
          <w:bCs/>
        </w:rPr>
      </w:pPr>
      <w:r w:rsidRPr="00844BBF">
        <w:rPr>
          <w:rFonts w:ascii="Arial" w:hAnsi="Arial" w:cs="Arial"/>
          <w:bCs/>
        </w:rPr>
        <w:t>Муниципальной программы в целом и с разбивкой по годам ее реализации»</w:t>
      </w:r>
    </w:p>
    <w:p w:rsidR="0040375F" w:rsidRPr="00844BBF" w:rsidRDefault="0040375F" w:rsidP="0040375F">
      <w:pPr>
        <w:pStyle w:val="a6"/>
        <w:jc w:val="both"/>
        <w:rPr>
          <w:rFonts w:ascii="Arial" w:hAnsi="Arial" w:cs="Arial"/>
          <w:bCs/>
        </w:rPr>
      </w:pPr>
      <w:r w:rsidRPr="00844BBF">
        <w:rPr>
          <w:rFonts w:ascii="Arial" w:hAnsi="Arial" w:cs="Arial"/>
          <w:bCs/>
        </w:rPr>
        <w:t>изложить в новой редакции: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3462"/>
        <w:gridCol w:w="1806"/>
        <w:gridCol w:w="1415"/>
        <w:gridCol w:w="1366"/>
      </w:tblGrid>
      <w:tr w:rsidR="0040375F" w:rsidRPr="00844BBF" w:rsidTr="00941002">
        <w:tc>
          <w:tcPr>
            <w:tcW w:w="2593" w:type="dxa"/>
            <w:vMerge w:val="restart"/>
            <w:shd w:val="clear" w:color="auto" w:fill="auto"/>
          </w:tcPr>
          <w:p w:rsidR="0040375F" w:rsidRPr="00844BBF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4BBF">
              <w:rPr>
                <w:rFonts w:ascii="Arial" w:hAnsi="Arial" w:cs="Arial"/>
              </w:rPr>
              <w:t xml:space="preserve">Объемы и источники финансирования            </w:t>
            </w:r>
          </w:p>
          <w:p w:rsidR="0040375F" w:rsidRPr="00844BBF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4BBF">
              <w:rPr>
                <w:rFonts w:ascii="Arial" w:hAnsi="Arial" w:cs="Arial"/>
              </w:rPr>
              <w:t>муниципальной программы в целом и с разбивкой</w:t>
            </w:r>
          </w:p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 xml:space="preserve">по годам ее реализации                       </w:t>
            </w:r>
          </w:p>
        </w:tc>
        <w:tc>
          <w:tcPr>
            <w:tcW w:w="3517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84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201</w:t>
            </w:r>
            <w:r w:rsidR="00DC2093" w:rsidRPr="00844BB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375F" w:rsidRPr="00844BBF" w:rsidRDefault="0040375F" w:rsidP="00DC2093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20</w:t>
            </w:r>
            <w:r w:rsidR="00DC2093" w:rsidRPr="00844BBF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0375F" w:rsidRPr="00844BBF" w:rsidRDefault="0040375F" w:rsidP="00DC2093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202</w:t>
            </w:r>
            <w:r w:rsidR="00DC2093" w:rsidRPr="00844BBF">
              <w:rPr>
                <w:rFonts w:ascii="Arial" w:hAnsi="Arial" w:cs="Arial"/>
                <w:bCs/>
              </w:rPr>
              <w:t>1</w:t>
            </w:r>
          </w:p>
        </w:tc>
      </w:tr>
      <w:tr w:rsidR="0040375F" w:rsidRPr="00844BBF" w:rsidTr="00941002">
        <w:tc>
          <w:tcPr>
            <w:tcW w:w="2593" w:type="dxa"/>
            <w:vMerge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517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842" w:type="dxa"/>
            <w:shd w:val="clear" w:color="auto" w:fill="auto"/>
          </w:tcPr>
          <w:p w:rsidR="0040375F" w:rsidRPr="00844BBF" w:rsidRDefault="00D26D80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3881,50</w:t>
            </w:r>
          </w:p>
        </w:tc>
        <w:tc>
          <w:tcPr>
            <w:tcW w:w="1418" w:type="dxa"/>
            <w:shd w:val="clear" w:color="auto" w:fill="auto"/>
          </w:tcPr>
          <w:p w:rsidR="0040375F" w:rsidRPr="00844BBF" w:rsidRDefault="00DC2093" w:rsidP="00DC2093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1206,00</w:t>
            </w:r>
          </w:p>
        </w:tc>
        <w:tc>
          <w:tcPr>
            <w:tcW w:w="1276" w:type="dxa"/>
            <w:shd w:val="clear" w:color="auto" w:fill="auto"/>
          </w:tcPr>
          <w:p w:rsidR="0040375F" w:rsidRPr="00844BBF" w:rsidRDefault="00DC2093" w:rsidP="00DC2093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1727,00</w:t>
            </w:r>
          </w:p>
        </w:tc>
      </w:tr>
      <w:tr w:rsidR="0040375F" w:rsidRPr="00844BBF" w:rsidTr="00941002">
        <w:tc>
          <w:tcPr>
            <w:tcW w:w="2593" w:type="dxa"/>
            <w:vMerge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517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:rsidR="0040375F" w:rsidRPr="00844BBF" w:rsidRDefault="00D26D80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3881,50</w:t>
            </w:r>
          </w:p>
        </w:tc>
        <w:tc>
          <w:tcPr>
            <w:tcW w:w="1418" w:type="dxa"/>
            <w:shd w:val="clear" w:color="auto" w:fill="auto"/>
          </w:tcPr>
          <w:p w:rsidR="0040375F" w:rsidRPr="00844BBF" w:rsidRDefault="00DC2093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1206,00</w:t>
            </w:r>
          </w:p>
        </w:tc>
        <w:tc>
          <w:tcPr>
            <w:tcW w:w="1276" w:type="dxa"/>
            <w:shd w:val="clear" w:color="auto" w:fill="auto"/>
          </w:tcPr>
          <w:p w:rsidR="0040375F" w:rsidRPr="00844BBF" w:rsidRDefault="00DC2093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1727,00</w:t>
            </w:r>
          </w:p>
        </w:tc>
      </w:tr>
      <w:tr w:rsidR="0040375F" w:rsidRPr="00844BBF" w:rsidTr="00941002">
        <w:tc>
          <w:tcPr>
            <w:tcW w:w="2593" w:type="dxa"/>
            <w:vMerge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517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>Иные не запрещенные законодательством РФ</w:t>
            </w:r>
          </w:p>
        </w:tc>
        <w:tc>
          <w:tcPr>
            <w:tcW w:w="184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-</w:t>
            </w:r>
          </w:p>
        </w:tc>
      </w:tr>
    </w:tbl>
    <w:p w:rsidR="0040375F" w:rsidRPr="00844BBF" w:rsidRDefault="0040375F" w:rsidP="0040375F">
      <w:pPr>
        <w:pStyle w:val="a6"/>
        <w:jc w:val="both"/>
        <w:rPr>
          <w:rFonts w:ascii="Arial" w:hAnsi="Arial" w:cs="Arial"/>
        </w:rPr>
      </w:pPr>
      <w:r w:rsidRPr="00844BBF">
        <w:rPr>
          <w:rFonts w:ascii="Arial" w:hAnsi="Arial" w:cs="Arial"/>
          <w:bCs/>
        </w:rPr>
        <w:t xml:space="preserve">1.2.В разделе 5 «Ресурсное обеспечение </w:t>
      </w:r>
      <w:r w:rsidRPr="00844BBF">
        <w:rPr>
          <w:rFonts w:ascii="Arial" w:hAnsi="Arial" w:cs="Arial"/>
        </w:rPr>
        <w:t>муниципальной программы Ступишинского сельского поселения «Жилищно-коммунальный и дорожный комплекс, энергосбережение и повышение эффективности Ступишинского сельского поселения» изложить в новой редакции</w:t>
      </w:r>
    </w:p>
    <w:p w:rsidR="0040375F" w:rsidRPr="00844BBF" w:rsidRDefault="0040375F" w:rsidP="0040375F">
      <w:pPr>
        <w:pStyle w:val="a6"/>
        <w:jc w:val="both"/>
        <w:rPr>
          <w:rFonts w:ascii="Arial" w:hAnsi="Arial" w:cs="Arial"/>
        </w:rPr>
      </w:pPr>
      <w:r w:rsidRPr="00844BBF">
        <w:rPr>
          <w:rFonts w:ascii="Arial" w:hAnsi="Arial" w:cs="Arial"/>
        </w:rPr>
        <w:t xml:space="preserve"> (приложение 1)</w:t>
      </w: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  <w:bCs/>
        </w:rPr>
      </w:pPr>
      <w:r w:rsidRPr="00844BBF">
        <w:rPr>
          <w:rFonts w:ascii="Arial" w:hAnsi="Arial" w:cs="Arial"/>
        </w:rPr>
        <w:t xml:space="preserve">2.Внести в муниципальную программу Ступишинского сельского поселения «Обеспечение безопасности населения на территории Ступишинского сельского поселения», утвержденную постановлением администрации Ступишинского сельского поселения от </w:t>
      </w:r>
      <w:r w:rsidR="00DC2093" w:rsidRPr="00844BBF">
        <w:rPr>
          <w:rFonts w:ascii="Arial" w:hAnsi="Arial" w:cs="Arial"/>
        </w:rPr>
        <w:t>17</w:t>
      </w:r>
      <w:r w:rsidRPr="00844BBF">
        <w:rPr>
          <w:rFonts w:ascii="Arial" w:hAnsi="Arial" w:cs="Arial"/>
        </w:rPr>
        <w:t>.1</w:t>
      </w:r>
      <w:r w:rsidR="00DC2093" w:rsidRPr="00844BBF">
        <w:rPr>
          <w:rFonts w:ascii="Arial" w:hAnsi="Arial" w:cs="Arial"/>
        </w:rPr>
        <w:t>2</w:t>
      </w:r>
      <w:r w:rsidRPr="00844BBF">
        <w:rPr>
          <w:rFonts w:ascii="Arial" w:hAnsi="Arial" w:cs="Arial"/>
        </w:rPr>
        <w:t>.201</w:t>
      </w:r>
      <w:r w:rsidR="00DC2093" w:rsidRPr="00844BBF">
        <w:rPr>
          <w:rFonts w:ascii="Arial" w:hAnsi="Arial" w:cs="Arial"/>
        </w:rPr>
        <w:t>8</w:t>
      </w:r>
      <w:r w:rsidRPr="00844BBF">
        <w:rPr>
          <w:rFonts w:ascii="Arial" w:hAnsi="Arial" w:cs="Arial"/>
        </w:rPr>
        <w:t xml:space="preserve"> года № </w:t>
      </w:r>
      <w:r w:rsidR="00DC2093" w:rsidRPr="00844BBF">
        <w:rPr>
          <w:rFonts w:ascii="Arial" w:hAnsi="Arial" w:cs="Arial"/>
        </w:rPr>
        <w:t>19</w:t>
      </w:r>
      <w:r w:rsidRPr="00844BBF">
        <w:rPr>
          <w:rFonts w:ascii="Arial" w:hAnsi="Arial" w:cs="Arial"/>
        </w:rPr>
        <w:t xml:space="preserve"> изменения следующего содержания:</w:t>
      </w:r>
    </w:p>
    <w:p w:rsidR="0040375F" w:rsidRPr="00844BBF" w:rsidRDefault="0040375F" w:rsidP="0040375F">
      <w:pPr>
        <w:pStyle w:val="a6"/>
        <w:jc w:val="both"/>
        <w:rPr>
          <w:rFonts w:ascii="Arial" w:hAnsi="Arial" w:cs="Arial"/>
          <w:bCs/>
        </w:rPr>
      </w:pPr>
      <w:r w:rsidRPr="00844BBF">
        <w:rPr>
          <w:rFonts w:ascii="Arial" w:hAnsi="Arial" w:cs="Arial"/>
          <w:bCs/>
        </w:rPr>
        <w:t>2.1.В паспорте программы позицию «Объемы и источники финансирования Муниципальной программы в целом и с разбивкой по годам ее реализации» изложить в новой редакции: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4587"/>
        <w:gridCol w:w="1224"/>
        <w:gridCol w:w="1032"/>
        <w:gridCol w:w="1260"/>
      </w:tblGrid>
      <w:tr w:rsidR="0040375F" w:rsidRPr="00844BBF" w:rsidTr="00941002">
        <w:tc>
          <w:tcPr>
            <w:tcW w:w="2532" w:type="dxa"/>
            <w:vMerge w:val="restart"/>
            <w:shd w:val="clear" w:color="auto" w:fill="auto"/>
          </w:tcPr>
          <w:p w:rsidR="0040375F" w:rsidRPr="00844BBF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4BBF">
              <w:rPr>
                <w:rFonts w:ascii="Arial" w:hAnsi="Arial" w:cs="Arial"/>
              </w:rPr>
              <w:t xml:space="preserve">Объемы и источники финансирования            </w:t>
            </w:r>
          </w:p>
          <w:p w:rsidR="0040375F" w:rsidRPr="00844BBF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4BBF">
              <w:rPr>
                <w:rFonts w:ascii="Arial" w:hAnsi="Arial" w:cs="Arial"/>
              </w:rPr>
              <w:t>муниципальной программы в целом и с разбивкой</w:t>
            </w:r>
          </w:p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  <w:i/>
              </w:rPr>
            </w:pPr>
            <w:r w:rsidRPr="00844BBF">
              <w:rPr>
                <w:rFonts w:ascii="Arial" w:hAnsi="Arial" w:cs="Arial"/>
              </w:rPr>
              <w:t>по годам ее реализации</w:t>
            </w:r>
            <w:r w:rsidRPr="00844BBF">
              <w:rPr>
                <w:rFonts w:ascii="Arial" w:hAnsi="Arial" w:cs="Arial"/>
                <w:i/>
              </w:rPr>
              <w:t xml:space="preserve">                       </w:t>
            </w:r>
          </w:p>
        </w:tc>
        <w:tc>
          <w:tcPr>
            <w:tcW w:w="471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36" w:type="dxa"/>
            <w:shd w:val="clear" w:color="auto" w:fill="auto"/>
          </w:tcPr>
          <w:p w:rsidR="0040375F" w:rsidRPr="00844BBF" w:rsidRDefault="0040375F" w:rsidP="00204A5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201</w:t>
            </w:r>
            <w:r w:rsidR="00204A52" w:rsidRPr="00844BB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32" w:type="dxa"/>
            <w:shd w:val="clear" w:color="auto" w:fill="auto"/>
          </w:tcPr>
          <w:p w:rsidR="0040375F" w:rsidRPr="00844BBF" w:rsidRDefault="0040375F" w:rsidP="00204A5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20</w:t>
            </w:r>
            <w:r w:rsidR="00204A52" w:rsidRPr="00844BBF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0375F" w:rsidRPr="00844BBF" w:rsidRDefault="0040375F" w:rsidP="00204A5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202</w:t>
            </w:r>
            <w:r w:rsidR="00204A52" w:rsidRPr="00844BBF">
              <w:rPr>
                <w:rFonts w:ascii="Arial" w:hAnsi="Arial" w:cs="Arial"/>
                <w:bCs/>
              </w:rPr>
              <w:t>1</w:t>
            </w:r>
          </w:p>
        </w:tc>
      </w:tr>
      <w:tr w:rsidR="0040375F" w:rsidRPr="00844BBF" w:rsidTr="00941002">
        <w:tc>
          <w:tcPr>
            <w:tcW w:w="2532" w:type="dxa"/>
            <w:vMerge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71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236" w:type="dxa"/>
            <w:shd w:val="clear" w:color="auto" w:fill="auto"/>
          </w:tcPr>
          <w:p w:rsidR="0040375F" w:rsidRPr="00844BBF" w:rsidRDefault="00204A52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103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0</w:t>
            </w:r>
          </w:p>
        </w:tc>
      </w:tr>
      <w:tr w:rsidR="0040375F" w:rsidRPr="00844BBF" w:rsidTr="00941002">
        <w:tc>
          <w:tcPr>
            <w:tcW w:w="2532" w:type="dxa"/>
            <w:vMerge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71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36" w:type="dxa"/>
            <w:shd w:val="clear" w:color="auto" w:fill="auto"/>
          </w:tcPr>
          <w:p w:rsidR="0040375F" w:rsidRPr="00844BBF" w:rsidRDefault="00204A52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103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0</w:t>
            </w:r>
          </w:p>
        </w:tc>
      </w:tr>
      <w:tr w:rsidR="0040375F" w:rsidRPr="00844BBF" w:rsidTr="00941002">
        <w:tc>
          <w:tcPr>
            <w:tcW w:w="2532" w:type="dxa"/>
            <w:vMerge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71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>Иные не запрещенные законодательством РФ</w:t>
            </w:r>
          </w:p>
        </w:tc>
        <w:tc>
          <w:tcPr>
            <w:tcW w:w="1236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-</w:t>
            </w:r>
          </w:p>
        </w:tc>
      </w:tr>
    </w:tbl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  <w:bCs/>
          <w:highlight w:val="yellow"/>
        </w:rPr>
      </w:pP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  <w:bCs/>
          <w:highlight w:val="yellow"/>
        </w:rPr>
      </w:pP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</w:rPr>
      </w:pPr>
      <w:r w:rsidRPr="00844BBF">
        <w:rPr>
          <w:rFonts w:ascii="Arial" w:hAnsi="Arial" w:cs="Arial"/>
          <w:bCs/>
        </w:rPr>
        <w:t xml:space="preserve">3.В разделе 5 «Ресурсное обеспечение </w:t>
      </w:r>
      <w:r w:rsidRPr="00844BBF">
        <w:rPr>
          <w:rFonts w:ascii="Arial" w:hAnsi="Arial" w:cs="Arial"/>
        </w:rPr>
        <w:t xml:space="preserve">муниципальной программы Ступишинского сельского поселения «Предупреждение и ликвидация чрезвычайный ситуаций на территории Ступишинского сельского поселения» изложить в новой редакции </w:t>
      </w: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</w:rPr>
      </w:pPr>
      <w:r w:rsidRPr="00844BBF">
        <w:rPr>
          <w:rFonts w:ascii="Arial" w:hAnsi="Arial" w:cs="Arial"/>
        </w:rPr>
        <w:lastRenderedPageBreak/>
        <w:t>(приложение 2).</w:t>
      </w:r>
    </w:p>
    <w:p w:rsidR="0040375F" w:rsidRPr="00844BBF" w:rsidRDefault="0040375F" w:rsidP="004037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4BBF">
        <w:rPr>
          <w:rFonts w:ascii="Arial" w:hAnsi="Arial" w:cs="Arial"/>
          <w:bCs/>
        </w:rPr>
        <w:t>4.</w:t>
      </w:r>
      <w:r w:rsidRPr="00844BBF">
        <w:rPr>
          <w:rFonts w:ascii="Arial" w:hAnsi="Arial" w:cs="Arial"/>
        </w:rPr>
        <w:t xml:space="preserve"> Утвердить муниципальную программу Ступишинского сельского поселения «Обеспечение безопасности населения на территории Ступишинского  сельского поселения» согласно приложению 3 к настоящему постановлению.</w:t>
      </w:r>
    </w:p>
    <w:p w:rsidR="0040375F" w:rsidRPr="00844BBF" w:rsidRDefault="0040375F" w:rsidP="004037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4587"/>
        <w:gridCol w:w="1224"/>
        <w:gridCol w:w="1032"/>
        <w:gridCol w:w="1260"/>
      </w:tblGrid>
      <w:tr w:rsidR="0040375F" w:rsidRPr="00844BBF" w:rsidTr="00941002">
        <w:tc>
          <w:tcPr>
            <w:tcW w:w="2532" w:type="dxa"/>
            <w:vMerge w:val="restart"/>
            <w:shd w:val="clear" w:color="auto" w:fill="auto"/>
          </w:tcPr>
          <w:p w:rsidR="0040375F" w:rsidRPr="00844BBF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4BBF">
              <w:rPr>
                <w:rFonts w:ascii="Arial" w:hAnsi="Arial" w:cs="Arial"/>
              </w:rPr>
              <w:t xml:space="preserve">Объемы и источники финансирования            </w:t>
            </w:r>
          </w:p>
          <w:p w:rsidR="0040375F" w:rsidRPr="00844BBF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4BBF">
              <w:rPr>
                <w:rFonts w:ascii="Arial" w:hAnsi="Arial" w:cs="Arial"/>
              </w:rPr>
              <w:t>муниципальной программы в целом и с разбивкой</w:t>
            </w:r>
          </w:p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  <w:i/>
              </w:rPr>
            </w:pPr>
            <w:r w:rsidRPr="00844BBF">
              <w:rPr>
                <w:rFonts w:ascii="Arial" w:hAnsi="Arial" w:cs="Arial"/>
              </w:rPr>
              <w:t>по годам ее реализации</w:t>
            </w:r>
            <w:r w:rsidRPr="00844BBF">
              <w:rPr>
                <w:rFonts w:ascii="Arial" w:hAnsi="Arial" w:cs="Arial"/>
                <w:i/>
              </w:rPr>
              <w:t xml:space="preserve">                       </w:t>
            </w:r>
          </w:p>
        </w:tc>
        <w:tc>
          <w:tcPr>
            <w:tcW w:w="471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36" w:type="dxa"/>
            <w:shd w:val="clear" w:color="auto" w:fill="auto"/>
          </w:tcPr>
          <w:p w:rsidR="0040375F" w:rsidRPr="00844BBF" w:rsidRDefault="0040375F" w:rsidP="00204A5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20</w:t>
            </w:r>
            <w:r w:rsidR="00204A52" w:rsidRPr="00844BBF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32" w:type="dxa"/>
            <w:shd w:val="clear" w:color="auto" w:fill="auto"/>
          </w:tcPr>
          <w:p w:rsidR="0040375F" w:rsidRPr="00844BBF" w:rsidRDefault="0040375F" w:rsidP="00204A5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20</w:t>
            </w:r>
            <w:r w:rsidR="00204A52" w:rsidRPr="00844BBF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0375F" w:rsidRPr="00844BBF" w:rsidRDefault="0040375F" w:rsidP="00204A5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202</w:t>
            </w:r>
            <w:r w:rsidR="00204A52" w:rsidRPr="00844BBF">
              <w:rPr>
                <w:rFonts w:ascii="Arial" w:hAnsi="Arial" w:cs="Arial"/>
                <w:bCs/>
              </w:rPr>
              <w:t>1</w:t>
            </w:r>
          </w:p>
        </w:tc>
      </w:tr>
      <w:tr w:rsidR="0040375F" w:rsidRPr="00844BBF" w:rsidTr="00941002">
        <w:tc>
          <w:tcPr>
            <w:tcW w:w="2532" w:type="dxa"/>
            <w:vMerge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71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236" w:type="dxa"/>
            <w:shd w:val="clear" w:color="auto" w:fill="auto"/>
          </w:tcPr>
          <w:p w:rsidR="0040375F" w:rsidRPr="00844BBF" w:rsidRDefault="00204A52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sz w:val="22"/>
                <w:szCs w:val="22"/>
              </w:rPr>
              <w:t>9,288</w:t>
            </w:r>
          </w:p>
        </w:tc>
        <w:tc>
          <w:tcPr>
            <w:tcW w:w="103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0</w:t>
            </w:r>
          </w:p>
        </w:tc>
      </w:tr>
      <w:tr w:rsidR="0040375F" w:rsidRPr="00844BBF" w:rsidTr="00941002">
        <w:tc>
          <w:tcPr>
            <w:tcW w:w="2532" w:type="dxa"/>
            <w:vMerge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71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36" w:type="dxa"/>
            <w:shd w:val="clear" w:color="auto" w:fill="auto"/>
          </w:tcPr>
          <w:p w:rsidR="0040375F" w:rsidRPr="00844BBF" w:rsidRDefault="00204A52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sz w:val="22"/>
                <w:szCs w:val="22"/>
              </w:rPr>
              <w:t>9,288</w:t>
            </w:r>
          </w:p>
        </w:tc>
        <w:tc>
          <w:tcPr>
            <w:tcW w:w="103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0</w:t>
            </w:r>
          </w:p>
        </w:tc>
      </w:tr>
      <w:tr w:rsidR="0040375F" w:rsidRPr="00844BBF" w:rsidTr="00941002">
        <w:tc>
          <w:tcPr>
            <w:tcW w:w="2532" w:type="dxa"/>
            <w:vMerge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71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</w:rPr>
              <w:t>Иные не запрещенные законодательством РФ</w:t>
            </w:r>
          </w:p>
        </w:tc>
        <w:tc>
          <w:tcPr>
            <w:tcW w:w="1236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375F" w:rsidRPr="00844BBF" w:rsidRDefault="0040375F" w:rsidP="00941002">
            <w:pPr>
              <w:autoSpaceDE w:val="0"/>
              <w:autoSpaceDN w:val="0"/>
              <w:adjustRightInd w:val="0"/>
              <w:ind w:right="282"/>
              <w:jc w:val="both"/>
              <w:outlineLvl w:val="0"/>
              <w:rPr>
                <w:rFonts w:ascii="Arial" w:hAnsi="Arial" w:cs="Arial"/>
                <w:bCs/>
              </w:rPr>
            </w:pPr>
            <w:r w:rsidRPr="00844BBF">
              <w:rPr>
                <w:rFonts w:ascii="Arial" w:hAnsi="Arial" w:cs="Arial"/>
                <w:bCs/>
              </w:rPr>
              <w:t>-</w:t>
            </w:r>
          </w:p>
        </w:tc>
      </w:tr>
    </w:tbl>
    <w:p w:rsidR="0040375F" w:rsidRPr="00844BBF" w:rsidRDefault="0040375F" w:rsidP="004037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  <w:bCs/>
        </w:rPr>
      </w:pP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</w:rPr>
      </w:pPr>
      <w:r w:rsidRPr="00844BBF">
        <w:rPr>
          <w:rFonts w:ascii="Arial" w:hAnsi="Arial" w:cs="Arial"/>
        </w:rPr>
        <w:t>4.Настоящее постановление вступает в силу с момента обнародования.</w:t>
      </w: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</w:rPr>
      </w:pPr>
    </w:p>
    <w:p w:rsidR="0040375F" w:rsidRPr="00844BBF" w:rsidRDefault="0040375F" w:rsidP="004037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4BBF">
        <w:rPr>
          <w:rFonts w:ascii="Arial" w:hAnsi="Arial" w:cs="Arial"/>
        </w:rPr>
        <w:t>6.Контроль исполнения настоящего постановления оставляю за собой.</w:t>
      </w:r>
    </w:p>
    <w:p w:rsidR="0040375F" w:rsidRPr="00844BBF" w:rsidRDefault="0040375F" w:rsidP="0040375F">
      <w:pPr>
        <w:pStyle w:val="af"/>
        <w:jc w:val="both"/>
        <w:rPr>
          <w:rFonts w:ascii="Arial" w:hAnsi="Arial" w:cs="Arial"/>
        </w:rPr>
      </w:pP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  <w:bCs/>
        </w:rPr>
      </w:pP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  <w:bCs/>
        </w:rPr>
      </w:pP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  <w:bCs/>
        </w:rPr>
      </w:pP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</w:rPr>
      </w:pPr>
    </w:p>
    <w:p w:rsidR="0040375F" w:rsidRPr="00844BBF" w:rsidRDefault="0040375F" w:rsidP="0040375F">
      <w:pPr>
        <w:autoSpaceDE w:val="0"/>
        <w:autoSpaceDN w:val="0"/>
        <w:adjustRightInd w:val="0"/>
        <w:ind w:right="282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468" w:type="dxa"/>
        <w:tblLook w:val="0000"/>
      </w:tblPr>
      <w:tblGrid>
        <w:gridCol w:w="9360"/>
      </w:tblGrid>
      <w:tr w:rsidR="0040375F" w:rsidRPr="00844BBF" w:rsidTr="00941002">
        <w:trPr>
          <w:trHeight w:val="335"/>
        </w:trPr>
        <w:tc>
          <w:tcPr>
            <w:tcW w:w="9360" w:type="dxa"/>
            <w:shd w:val="clear" w:color="auto" w:fill="auto"/>
          </w:tcPr>
          <w:p w:rsidR="0040375F" w:rsidRPr="00844BBF" w:rsidRDefault="0040375F" w:rsidP="00941002">
            <w:pPr>
              <w:pStyle w:val="a6"/>
              <w:jc w:val="both"/>
              <w:rPr>
                <w:rFonts w:ascii="Arial" w:hAnsi="Arial" w:cs="Arial"/>
                <w:b/>
              </w:rPr>
            </w:pPr>
            <w:r w:rsidRPr="00844BBF">
              <w:rPr>
                <w:rFonts w:ascii="Arial" w:hAnsi="Arial" w:cs="Arial"/>
                <w:b/>
              </w:rPr>
              <w:t>Глава Ступишинского сельского поселения                               А.В.Иванов</w:t>
            </w:r>
          </w:p>
        </w:tc>
      </w:tr>
    </w:tbl>
    <w:p w:rsidR="0040375F" w:rsidRPr="00844BBF" w:rsidRDefault="0040375F" w:rsidP="0040375F">
      <w:pPr>
        <w:pStyle w:val="a6"/>
        <w:jc w:val="both"/>
        <w:rPr>
          <w:rFonts w:ascii="Arial" w:hAnsi="Arial" w:cs="Arial"/>
        </w:rPr>
      </w:pPr>
    </w:p>
    <w:p w:rsidR="0040375F" w:rsidRPr="00844BBF" w:rsidRDefault="0040375F" w:rsidP="0040375F">
      <w:pPr>
        <w:pStyle w:val="a6"/>
        <w:jc w:val="both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jc w:val="both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jc w:val="both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jc w:val="both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jc w:val="both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pStyle w:val="a6"/>
        <w:rPr>
          <w:rFonts w:ascii="Arial" w:hAnsi="Arial" w:cs="Arial"/>
          <w:highlight w:val="yellow"/>
        </w:rPr>
      </w:pPr>
    </w:p>
    <w:p w:rsidR="0040375F" w:rsidRPr="004F4953" w:rsidRDefault="0040375F" w:rsidP="0040375F">
      <w:pPr>
        <w:pStyle w:val="a6"/>
        <w:rPr>
          <w:rFonts w:ascii="Arial" w:hAnsi="Arial" w:cs="Arial"/>
        </w:rPr>
      </w:pPr>
    </w:p>
    <w:p w:rsidR="0040375F" w:rsidRPr="004F4953" w:rsidRDefault="0040375F" w:rsidP="0040375F">
      <w:pPr>
        <w:pStyle w:val="a6"/>
        <w:rPr>
          <w:rFonts w:ascii="Arial" w:hAnsi="Arial" w:cs="Arial"/>
        </w:rPr>
      </w:pPr>
    </w:p>
    <w:p w:rsidR="0040375F" w:rsidRPr="004F4953" w:rsidRDefault="0040375F" w:rsidP="0040375F">
      <w:pPr>
        <w:pStyle w:val="a6"/>
        <w:rPr>
          <w:rFonts w:ascii="Arial" w:hAnsi="Arial" w:cs="Arial"/>
        </w:rPr>
      </w:pPr>
    </w:p>
    <w:p w:rsidR="0040375F" w:rsidRPr="004F4953" w:rsidRDefault="0040375F" w:rsidP="0040375F">
      <w:pPr>
        <w:rPr>
          <w:rFonts w:ascii="Arial" w:hAnsi="Arial" w:cs="Arial"/>
          <w:sz w:val="22"/>
          <w:szCs w:val="22"/>
        </w:rPr>
      </w:pPr>
    </w:p>
    <w:p w:rsidR="0040375F" w:rsidRPr="004F4953" w:rsidRDefault="00071711" w:rsidP="004037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Проект </w:t>
      </w:r>
      <w:r w:rsidR="0040375F" w:rsidRPr="004F4953">
        <w:rPr>
          <w:rFonts w:ascii="Arial" w:hAnsi="Arial" w:cs="Arial"/>
          <w:sz w:val="22"/>
          <w:szCs w:val="22"/>
        </w:rPr>
        <w:t xml:space="preserve">Приложение 1 </w:t>
      </w: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  <w:r w:rsidRPr="004F4953">
        <w:rPr>
          <w:rFonts w:ascii="Arial" w:hAnsi="Arial" w:cs="Arial"/>
          <w:sz w:val="22"/>
          <w:szCs w:val="22"/>
        </w:rPr>
        <w:t>к постановлени</w:t>
      </w:r>
      <w:r w:rsidR="004F4953" w:rsidRPr="004F4953">
        <w:rPr>
          <w:rFonts w:ascii="Arial" w:hAnsi="Arial" w:cs="Arial"/>
          <w:sz w:val="22"/>
          <w:szCs w:val="22"/>
        </w:rPr>
        <w:t>ю</w:t>
      </w:r>
      <w:r w:rsidRPr="004F4953">
        <w:rPr>
          <w:rFonts w:ascii="Arial" w:hAnsi="Arial" w:cs="Arial"/>
          <w:sz w:val="22"/>
          <w:szCs w:val="22"/>
        </w:rPr>
        <w:t xml:space="preserve"> администрации </w:t>
      </w: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  <w:r w:rsidRPr="004F4953">
        <w:rPr>
          <w:rFonts w:ascii="Arial" w:hAnsi="Arial" w:cs="Arial"/>
          <w:sz w:val="22"/>
          <w:szCs w:val="22"/>
        </w:rPr>
        <w:t>Ступишинского сельского поселения</w:t>
      </w: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  <w:u w:val="single"/>
        </w:rPr>
      </w:pPr>
      <w:r w:rsidRPr="004F4953">
        <w:rPr>
          <w:rFonts w:ascii="Arial" w:hAnsi="Arial" w:cs="Arial"/>
          <w:sz w:val="22"/>
          <w:szCs w:val="22"/>
        </w:rPr>
        <w:t xml:space="preserve"> </w:t>
      </w:r>
      <w:r w:rsidRPr="004F4953">
        <w:rPr>
          <w:rFonts w:ascii="Arial" w:hAnsi="Arial" w:cs="Arial"/>
          <w:sz w:val="22"/>
          <w:szCs w:val="22"/>
          <w:u w:val="single"/>
        </w:rPr>
        <w:t xml:space="preserve">От № </w:t>
      </w:r>
    </w:p>
    <w:p w:rsidR="0040375F" w:rsidRPr="004F4953" w:rsidRDefault="0040375F" w:rsidP="0040375F">
      <w:pPr>
        <w:pStyle w:val="a6"/>
        <w:rPr>
          <w:rFonts w:ascii="Arial" w:hAnsi="Arial" w:cs="Arial"/>
        </w:rPr>
      </w:pPr>
    </w:p>
    <w:p w:rsidR="0040375F" w:rsidRPr="004F4953" w:rsidRDefault="0040375F" w:rsidP="0040375F">
      <w:pPr>
        <w:pStyle w:val="a6"/>
        <w:rPr>
          <w:rFonts w:ascii="Arial" w:hAnsi="Arial" w:cs="Arial"/>
        </w:rPr>
      </w:pPr>
    </w:p>
    <w:p w:rsidR="0040375F" w:rsidRPr="004F4953" w:rsidRDefault="0040375F" w:rsidP="0040375F">
      <w:pPr>
        <w:pStyle w:val="a6"/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3045"/>
        </w:tabs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F4953">
        <w:rPr>
          <w:rFonts w:ascii="Arial" w:hAnsi="Arial" w:cs="Arial"/>
          <w:b/>
          <w:sz w:val="22"/>
          <w:szCs w:val="22"/>
        </w:rPr>
        <w:t>5.Ресурсное обеспечение муниципальной программы «Жилищно-коммунальный и дорожный комплекс, энергосбережение и повышение эффективности Ступишинского сельского поселения»</w:t>
      </w:r>
    </w:p>
    <w:p w:rsidR="0040375F" w:rsidRPr="004F4953" w:rsidRDefault="0040375F" w:rsidP="0040375F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tbl>
      <w:tblPr>
        <w:tblW w:w="106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2268"/>
        <w:gridCol w:w="1418"/>
        <w:gridCol w:w="1023"/>
        <w:gridCol w:w="1260"/>
        <w:gridCol w:w="574"/>
      </w:tblGrid>
      <w:tr w:rsidR="0040375F" w:rsidRPr="004F4953" w:rsidTr="00941002">
        <w:trPr>
          <w:trHeight w:val="400"/>
          <w:tblCellSpacing w:w="5" w:type="nil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Наименование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муниципальной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программы,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подпрограммы,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мероприятия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  Источник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финансирования  </w:t>
            </w:r>
          </w:p>
        </w:tc>
        <w:tc>
          <w:tcPr>
            <w:tcW w:w="4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Объем финансовых ресурсов, тыс. рублей</w:t>
            </w:r>
          </w:p>
        </w:tc>
      </w:tr>
      <w:tr w:rsidR="0040375F" w:rsidRPr="004F4953" w:rsidTr="00941002">
        <w:trPr>
          <w:trHeight w:val="600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очередной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год    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1-й год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планового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периода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2-й год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планового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периода  </w:t>
            </w:r>
          </w:p>
        </w:tc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... </w:t>
            </w:r>
            <w:hyperlink w:anchor="Par240" w:history="1">
              <w:r w:rsidRPr="004F4953">
                <w:rPr>
                  <w:rFonts w:ascii="Arial" w:hAnsi="Arial" w:cs="Arial"/>
                  <w:sz w:val="22"/>
                  <w:szCs w:val="22"/>
                </w:rPr>
                <w:t>*</w:t>
              </w:r>
            </w:hyperlink>
          </w:p>
        </w:tc>
      </w:tr>
      <w:tr w:rsidR="0040375F" w:rsidRPr="004F4953" w:rsidTr="00941002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0375F" w:rsidRPr="004F4953" w:rsidTr="00941002">
        <w:trPr>
          <w:trHeight w:val="305"/>
          <w:tblCellSpacing w:w="5" w:type="nil"/>
        </w:trPr>
        <w:tc>
          <w:tcPr>
            <w:tcW w:w="411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</w:rPr>
              <w:t xml:space="preserve">Муниципальная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</w:rPr>
              <w:t>программа</w:t>
            </w:r>
            <w:r w:rsidRPr="004F4953">
              <w:rPr>
                <w:rFonts w:ascii="Arial" w:hAnsi="Arial" w:cs="Arial"/>
                <w:sz w:val="22"/>
                <w:szCs w:val="22"/>
              </w:rPr>
              <w:t xml:space="preserve">  «Жилищно-коммунальный и дорожный комплекс, энергосбережение и повышение эффективности Ступишинского сельского поселения»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3881,50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1206,00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1727,00</w:t>
            </w:r>
          </w:p>
        </w:tc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64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3881,50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1206,00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1727,00</w:t>
            </w:r>
          </w:p>
        </w:tc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000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21"/>
          <w:tblCellSpacing w:w="5" w:type="nil"/>
        </w:trPr>
        <w:tc>
          <w:tcPr>
            <w:tcW w:w="411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>Подпрограмма</w:t>
            </w:r>
            <w:r w:rsidRPr="004F4953">
              <w:rPr>
                <w:rFonts w:ascii="Arial" w:hAnsi="Arial" w:cs="Arial"/>
                <w:sz w:val="22"/>
                <w:szCs w:val="22"/>
              </w:rPr>
              <w:t xml:space="preserve">  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1399,00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202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1399,00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000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53"/>
          <w:tblCellSpacing w:w="5" w:type="nil"/>
        </w:trPr>
        <w:tc>
          <w:tcPr>
            <w:tcW w:w="411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</w:rPr>
              <w:t xml:space="preserve">Мероприятие </w:t>
            </w:r>
            <w:r w:rsidRPr="004F4953">
              <w:rPr>
                <w:rFonts w:ascii="Arial" w:hAnsi="Arial" w:cs="Arial"/>
                <w:sz w:val="22"/>
                <w:szCs w:val="22"/>
              </w:rPr>
              <w:t>«Организация в границах территории электро-, тепло- и водоснабжения населения, водоотведения, снабжения населения топливом»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1399,00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257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1399,00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084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25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Подпрограмма </w:t>
            </w:r>
            <w:r w:rsidRPr="004F4953">
              <w:rPr>
                <w:rFonts w:ascii="Arial" w:hAnsi="Arial" w:cs="Arial"/>
                <w:sz w:val="22"/>
                <w:szCs w:val="22"/>
              </w:rPr>
              <w:t>«Дорожное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847,20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jc w:val="center"/>
            </w:pPr>
            <w:r w:rsidRPr="004F4953">
              <w:rPr>
                <w:rFonts w:ascii="Arial" w:hAnsi="Arial" w:cs="Arial"/>
                <w:sz w:val="22"/>
                <w:szCs w:val="22"/>
              </w:rPr>
              <w:t>1206,00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jc w:val="center"/>
            </w:pPr>
            <w:r w:rsidRPr="004F4953">
              <w:rPr>
                <w:rFonts w:ascii="Arial" w:hAnsi="Arial" w:cs="Arial"/>
                <w:sz w:val="22"/>
                <w:szCs w:val="22"/>
              </w:rPr>
              <w:t>1727,00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270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847,20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jc w:val="center"/>
            </w:pPr>
            <w:r w:rsidRPr="004F4953">
              <w:t>1206,00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jc w:val="center"/>
            </w:pPr>
            <w:r w:rsidRPr="004F4953">
              <w:rPr>
                <w:rFonts w:ascii="Arial" w:hAnsi="Arial" w:cs="Arial"/>
                <w:sz w:val="22"/>
                <w:szCs w:val="22"/>
              </w:rPr>
              <w:t>1727,00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360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36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>Подпрограмма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«Капитальный и текущий ремонт муниципального жилого фонда»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21,216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36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75F" w:rsidRPr="004F4953" w:rsidRDefault="0040375F" w:rsidP="0094100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Бюджет Ступишинского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21,216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36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75F" w:rsidRPr="004F4953" w:rsidRDefault="0040375F" w:rsidP="0094100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36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</w:rPr>
              <w:t>Мероприятие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«Обеспечение мероприятий по текущему ремонту муниципального жилого фонда»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21,216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86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Бюджет Ступишинского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204A52" w:rsidP="00204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21,216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93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источники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jc w:val="center"/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jc w:val="center"/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022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94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>Подпрограмма</w:t>
            </w:r>
            <w:r w:rsidRPr="004F4953">
              <w:rPr>
                <w:rFonts w:ascii="Arial" w:hAnsi="Arial" w:cs="Arial"/>
                <w:sz w:val="22"/>
                <w:szCs w:val="22"/>
              </w:rPr>
              <w:t>«Благоустройство Ступишинского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1614,08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217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1614,08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675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218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</w:rPr>
              <w:t xml:space="preserve">Мероприятие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«Расходы на проведение мероприятий по содержанию территории Ступишинского сельского поселения, а также по проектированию, созданию, реконструкции, капитальному ремонту, ремонту и содержанию объектов благоустройства»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32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663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64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«Расходы на освещение улиц»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1598,08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92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071711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1598,08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345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219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«Расходы по организации и содержанию мест захоронения (кладбищ)»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48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tabs>
                <w:tab w:val="left" w:pos="270"/>
                <w:tab w:val="center" w:pos="3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780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20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«Расходы по организации и содержанию мест захоронения бытовых отходов»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200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954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bookmarkStart w:id="0" w:name="Par240"/>
      <w:bookmarkEnd w:id="0"/>
    </w:p>
    <w:p w:rsidR="0040375F" w:rsidRPr="004F4953" w:rsidRDefault="0040375F" w:rsidP="0040375F">
      <w:pPr>
        <w:tabs>
          <w:tab w:val="left" w:pos="4080"/>
        </w:tabs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rPr>
          <w:rFonts w:ascii="Arial" w:hAnsi="Arial" w:cs="Arial"/>
          <w:sz w:val="22"/>
          <w:szCs w:val="22"/>
        </w:rPr>
      </w:pPr>
    </w:p>
    <w:p w:rsidR="0040375F" w:rsidRPr="004F4953" w:rsidRDefault="00071711" w:rsidP="004037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Проект </w:t>
      </w:r>
      <w:r w:rsidR="0040375F" w:rsidRPr="004F4953">
        <w:rPr>
          <w:rFonts w:ascii="Arial" w:hAnsi="Arial" w:cs="Arial"/>
          <w:sz w:val="22"/>
          <w:szCs w:val="22"/>
        </w:rPr>
        <w:t xml:space="preserve">Приложение 2 </w:t>
      </w: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  <w:r w:rsidRPr="004F4953">
        <w:rPr>
          <w:rFonts w:ascii="Arial" w:hAnsi="Arial" w:cs="Arial"/>
          <w:sz w:val="22"/>
          <w:szCs w:val="22"/>
        </w:rPr>
        <w:t xml:space="preserve">к  постановления администрации </w:t>
      </w: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  <w:r w:rsidRPr="004F4953">
        <w:rPr>
          <w:rFonts w:ascii="Arial" w:hAnsi="Arial" w:cs="Arial"/>
          <w:sz w:val="22"/>
          <w:szCs w:val="22"/>
        </w:rPr>
        <w:t>Ступишинского сельского поселения</w:t>
      </w: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  <w:r w:rsidRPr="004F4953">
        <w:rPr>
          <w:rFonts w:ascii="Arial" w:hAnsi="Arial" w:cs="Arial"/>
          <w:sz w:val="22"/>
          <w:szCs w:val="22"/>
        </w:rPr>
        <w:t xml:space="preserve"> </w:t>
      </w:r>
      <w:r w:rsidRPr="004F4953">
        <w:rPr>
          <w:rFonts w:ascii="Arial" w:hAnsi="Arial" w:cs="Arial"/>
          <w:sz w:val="22"/>
          <w:szCs w:val="22"/>
          <w:u w:val="single"/>
        </w:rPr>
        <w:t>От  №</w:t>
      </w:r>
    </w:p>
    <w:p w:rsidR="0040375F" w:rsidRPr="004F4953" w:rsidRDefault="0040375F" w:rsidP="0040375F">
      <w:pPr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F4953">
        <w:rPr>
          <w:rFonts w:ascii="Arial" w:hAnsi="Arial" w:cs="Arial"/>
          <w:b/>
          <w:sz w:val="22"/>
          <w:szCs w:val="22"/>
        </w:rPr>
        <w:t>5.Ресурсное обеспечение муниципальной программы «Обеспечение безопасности населения на территории Ступишинского сельского поселения»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80"/>
        <w:gridCol w:w="2700"/>
        <w:gridCol w:w="1080"/>
        <w:gridCol w:w="1080"/>
        <w:gridCol w:w="1260"/>
        <w:gridCol w:w="900"/>
      </w:tblGrid>
      <w:tr w:rsidR="0040375F" w:rsidRPr="004F4953" w:rsidTr="00941002">
        <w:trPr>
          <w:trHeight w:val="400"/>
          <w:tblCellSpacing w:w="5" w:type="nil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Наименование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муниципальной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программы,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подпрограммы,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мероприятия  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  Источник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финансирования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Объем финансовых ресурсов, тыс. рублей</w:t>
            </w:r>
          </w:p>
        </w:tc>
      </w:tr>
      <w:tr w:rsidR="0040375F" w:rsidRPr="004F4953" w:rsidTr="00941002">
        <w:trPr>
          <w:trHeight w:val="600"/>
          <w:tblCellSpacing w:w="5" w:type="nil"/>
        </w:trPr>
        <w:tc>
          <w:tcPr>
            <w:tcW w:w="3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очередной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год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1-й год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планового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периода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2-й год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планового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периода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... </w:t>
            </w:r>
            <w:hyperlink w:anchor="Par240" w:history="1">
              <w:r w:rsidRPr="004F4953">
                <w:rPr>
                  <w:rFonts w:ascii="Arial" w:hAnsi="Arial" w:cs="Arial"/>
                  <w:color w:val="0000FF"/>
                  <w:sz w:val="22"/>
                  <w:szCs w:val="22"/>
                </w:rPr>
                <w:t>*</w:t>
              </w:r>
            </w:hyperlink>
          </w:p>
        </w:tc>
      </w:tr>
      <w:tr w:rsidR="0040375F" w:rsidRPr="004F4953" w:rsidTr="00941002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0375F" w:rsidRPr="004F4953" w:rsidTr="00941002">
        <w:trPr>
          <w:trHeight w:val="400"/>
          <w:tblCellSpacing w:w="5" w:type="nil"/>
        </w:trPr>
        <w:tc>
          <w:tcPr>
            <w:tcW w:w="37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</w:rPr>
              <w:t>Муниципальная программа</w:t>
            </w:r>
            <w:r w:rsidRPr="004F4953">
              <w:rPr>
                <w:rFonts w:ascii="Arial" w:hAnsi="Arial" w:cs="Arial"/>
                <w:sz w:val="22"/>
                <w:szCs w:val="22"/>
              </w:rPr>
              <w:t xml:space="preserve"> «Предупреждение и ликвидация чрезвычайный ситуаций на территории Ступишинского сельского поселения»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400"/>
          <w:tblCellSpacing w:w="5" w:type="nil"/>
        </w:trPr>
        <w:tc>
          <w:tcPr>
            <w:tcW w:w="3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000"/>
          <w:tblCellSpacing w:w="5" w:type="nil"/>
        </w:trPr>
        <w:tc>
          <w:tcPr>
            <w:tcW w:w="3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74"/>
          <w:tblCellSpacing w:w="5" w:type="nil"/>
        </w:trPr>
        <w:tc>
          <w:tcPr>
            <w:tcW w:w="37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Мероприятие </w:t>
            </w:r>
          </w:p>
          <w:p w:rsidR="0040375F" w:rsidRPr="004F4953" w:rsidRDefault="0040375F" w:rsidP="00941002">
            <w:pPr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«Осуществление мероприятий по территориальной и гражданской обороне от чрезвычайных ситуаций природного и техногенного характера»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74"/>
          <w:tblCellSpacing w:w="5" w:type="nil"/>
        </w:trPr>
        <w:tc>
          <w:tcPr>
            <w:tcW w:w="3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204A52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000"/>
          <w:tblCellSpacing w:w="5" w:type="nil"/>
        </w:trPr>
        <w:tc>
          <w:tcPr>
            <w:tcW w:w="3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78"/>
          <w:tblCellSpacing w:w="5" w:type="nil"/>
        </w:trPr>
        <w:tc>
          <w:tcPr>
            <w:tcW w:w="37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Мероприятие  </w:t>
            </w:r>
            <w:r w:rsidRPr="004F4953">
              <w:rPr>
                <w:rFonts w:ascii="Arial" w:hAnsi="Arial" w:cs="Arial"/>
                <w:sz w:val="22"/>
                <w:szCs w:val="22"/>
              </w:rPr>
              <w:t>«Обеспечение пожарной безопасности»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57"/>
          <w:tblCellSpacing w:w="5" w:type="nil"/>
        </w:trPr>
        <w:tc>
          <w:tcPr>
            <w:tcW w:w="3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000"/>
          <w:tblCellSpacing w:w="5" w:type="nil"/>
        </w:trPr>
        <w:tc>
          <w:tcPr>
            <w:tcW w:w="3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354"/>
          <w:tblCellSpacing w:w="5" w:type="nil"/>
        </w:trPr>
        <w:tc>
          <w:tcPr>
            <w:tcW w:w="37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Мероприятие  </w:t>
            </w:r>
            <w:r w:rsidRPr="004F4953">
              <w:rPr>
                <w:rFonts w:ascii="Arial" w:hAnsi="Arial" w:cs="Arial"/>
                <w:sz w:val="22"/>
                <w:szCs w:val="22"/>
              </w:rPr>
              <w:t>«Профилактика и подготовка к тушению лесных пожаров»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Всего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3008EC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421"/>
          <w:tblCellSpacing w:w="5" w:type="nil"/>
        </w:trPr>
        <w:tc>
          <w:tcPr>
            <w:tcW w:w="3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3008EC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1317"/>
          <w:tblCellSpacing w:w="5" w:type="nil"/>
        </w:trPr>
        <w:tc>
          <w:tcPr>
            <w:tcW w:w="3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источники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tabs>
          <w:tab w:val="left" w:pos="3765"/>
        </w:tabs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F4953">
        <w:rPr>
          <w:rFonts w:ascii="Arial" w:hAnsi="Arial" w:cs="Arial"/>
          <w:b/>
          <w:sz w:val="22"/>
          <w:szCs w:val="22"/>
        </w:rPr>
        <w:t>6.</w:t>
      </w:r>
      <w:r w:rsidRPr="004F4953">
        <w:rPr>
          <w:rFonts w:ascii="Arial" w:hAnsi="Arial" w:cs="Arial"/>
          <w:sz w:val="22"/>
          <w:szCs w:val="22"/>
        </w:rPr>
        <w:t xml:space="preserve"> </w:t>
      </w:r>
      <w:r w:rsidRPr="004F4953">
        <w:rPr>
          <w:rFonts w:ascii="Arial" w:hAnsi="Arial" w:cs="Arial"/>
          <w:b/>
          <w:sz w:val="22"/>
          <w:szCs w:val="22"/>
        </w:rPr>
        <w:t>Сведения о планируемых значениях целевых показателей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F4953">
        <w:rPr>
          <w:rFonts w:ascii="Arial" w:hAnsi="Arial" w:cs="Arial"/>
          <w:b/>
          <w:sz w:val="22"/>
          <w:szCs w:val="22"/>
        </w:rPr>
        <w:t>(индикаторов) муниципальной программы</w:t>
      </w:r>
    </w:p>
    <w:tbl>
      <w:tblPr>
        <w:tblW w:w="107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2880"/>
        <w:gridCol w:w="720"/>
        <w:gridCol w:w="1278"/>
        <w:gridCol w:w="753"/>
        <w:gridCol w:w="1243"/>
        <w:gridCol w:w="791"/>
      </w:tblGrid>
      <w:tr w:rsidR="0040375F" w:rsidRPr="004F4953" w:rsidTr="00941002">
        <w:trPr>
          <w:trHeight w:val="540"/>
          <w:tblCellSpacing w:w="5" w:type="nil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муниципальной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программы,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подпрограммы,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Наименование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  целевого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 показателя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(индикатора)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Единица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измерения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  Плановое значение целевого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   показателя (индикатора)      </w:t>
            </w:r>
          </w:p>
        </w:tc>
      </w:tr>
      <w:tr w:rsidR="0040375F" w:rsidRPr="004F4953" w:rsidTr="00941002">
        <w:trPr>
          <w:trHeight w:val="540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очередной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  год  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1-й год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планового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периода 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2-й год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планового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периода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... </w:t>
            </w:r>
            <w:hyperlink w:anchor="Par283" w:history="1">
              <w:r w:rsidRPr="004F4953">
                <w:rPr>
                  <w:rFonts w:ascii="Arial" w:hAnsi="Arial" w:cs="Arial"/>
                  <w:color w:val="0000FF"/>
                  <w:sz w:val="22"/>
                  <w:szCs w:val="22"/>
                </w:rPr>
                <w:t>*</w:t>
              </w:r>
            </w:hyperlink>
          </w:p>
        </w:tc>
      </w:tr>
      <w:tr w:rsidR="0040375F" w:rsidRPr="004F4953" w:rsidTr="00941002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0375F" w:rsidRPr="004F4953" w:rsidTr="00941002">
        <w:trPr>
          <w:trHeight w:val="540"/>
          <w:tblCellSpacing w:w="5" w:type="nil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</w:rPr>
              <w:t>Муниципальная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</w:rPr>
              <w:t>программа</w:t>
            </w:r>
            <w:r w:rsidRPr="004F4953">
              <w:rPr>
                <w:rFonts w:ascii="Arial" w:hAnsi="Arial" w:cs="Arial"/>
                <w:sz w:val="22"/>
                <w:szCs w:val="22"/>
              </w:rPr>
              <w:t xml:space="preserve"> «Предупреждение и ликвидация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чрезвычайных ситуаций на территории Ступишинского сельского поселения»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Повышение уровня подготовки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специалистов, руководящего состава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чел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руб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970876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540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Мероприятие  </w:t>
            </w:r>
          </w:p>
          <w:p w:rsidR="0040375F" w:rsidRPr="004F4953" w:rsidRDefault="0040375F" w:rsidP="00941002">
            <w:pPr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«Осуществление мероприятий по территориальной и гражданской обороне от чрезвычайных ситуаций природного и техногенного характера»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Обеспечение информационным материалом при пожарной опасности, при авариях, катастрофах и стихийных бедствиях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руб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970876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360"/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>Мероприятие</w:t>
            </w:r>
          </w:p>
          <w:p w:rsidR="0040375F" w:rsidRPr="004F4953" w:rsidRDefault="0040375F" w:rsidP="00941002">
            <w:pPr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«Обеспечение пожарной безопасности»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Повышение уровня подготовки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специалистов, руководящего состава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руб</w:t>
            </w: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rPr>
          <w:trHeight w:val="360"/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F4953">
              <w:rPr>
                <w:rFonts w:ascii="Arial" w:hAnsi="Arial" w:cs="Arial"/>
                <w:b/>
                <w:sz w:val="22"/>
                <w:szCs w:val="22"/>
                <w:u w:val="single"/>
              </w:rPr>
              <w:t>Мероприятие</w:t>
            </w:r>
          </w:p>
          <w:p w:rsidR="0040375F" w:rsidRPr="004F4953" w:rsidRDefault="0040375F" w:rsidP="00941002">
            <w:pPr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«Профилактика и подготовка к тушению лесных пожаров»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 xml:space="preserve">Обеспечение инвентарем и оборудованием пожаротушения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руб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970876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sz w:val="22"/>
                <w:szCs w:val="22"/>
              </w:rPr>
              <w:t>40,00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tabs>
          <w:tab w:val="left" w:pos="6300"/>
        </w:tabs>
        <w:ind w:firstLine="720"/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40375F" w:rsidRPr="004F4953" w:rsidRDefault="0040375F" w:rsidP="0040375F">
      <w:pPr>
        <w:tabs>
          <w:tab w:val="left" w:pos="3765"/>
        </w:tabs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  <w:r w:rsidRPr="004F4953">
        <w:rPr>
          <w:rFonts w:ascii="Arial" w:hAnsi="Arial" w:cs="Arial"/>
        </w:rPr>
        <w:tab/>
      </w: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Pr="00844BBF" w:rsidRDefault="0040375F" w:rsidP="0040375F">
      <w:pPr>
        <w:tabs>
          <w:tab w:val="left" w:pos="9675"/>
        </w:tabs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tabs>
          <w:tab w:val="left" w:pos="9675"/>
        </w:tabs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tabs>
          <w:tab w:val="left" w:pos="9675"/>
        </w:tabs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tabs>
          <w:tab w:val="left" w:pos="9675"/>
        </w:tabs>
        <w:rPr>
          <w:rFonts w:ascii="Arial" w:hAnsi="Arial" w:cs="Arial"/>
          <w:highlight w:val="yellow"/>
        </w:rPr>
      </w:pPr>
    </w:p>
    <w:p w:rsidR="0040375F" w:rsidRPr="00844BBF" w:rsidRDefault="0040375F" w:rsidP="0040375F">
      <w:pPr>
        <w:jc w:val="right"/>
        <w:rPr>
          <w:rFonts w:ascii="Arial" w:hAnsi="Arial" w:cs="Arial"/>
          <w:sz w:val="22"/>
          <w:szCs w:val="22"/>
          <w:highlight w:val="yellow"/>
        </w:rPr>
      </w:pP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</w:p>
    <w:p w:rsidR="0040375F" w:rsidRPr="004F4953" w:rsidRDefault="00071711" w:rsidP="004037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Проект </w:t>
      </w:r>
      <w:r w:rsidR="00970876" w:rsidRPr="004F4953">
        <w:rPr>
          <w:rFonts w:ascii="Arial" w:hAnsi="Arial" w:cs="Arial"/>
          <w:sz w:val="22"/>
          <w:szCs w:val="22"/>
        </w:rPr>
        <w:t xml:space="preserve"> </w:t>
      </w:r>
      <w:r w:rsidR="0040375F" w:rsidRPr="004F4953">
        <w:rPr>
          <w:rFonts w:ascii="Arial" w:hAnsi="Arial" w:cs="Arial"/>
          <w:sz w:val="22"/>
          <w:szCs w:val="22"/>
        </w:rPr>
        <w:t xml:space="preserve">Приложение 3 </w:t>
      </w: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  <w:r w:rsidRPr="004F4953">
        <w:rPr>
          <w:rFonts w:ascii="Arial" w:hAnsi="Arial" w:cs="Arial"/>
          <w:sz w:val="22"/>
          <w:szCs w:val="22"/>
        </w:rPr>
        <w:t xml:space="preserve">к постановления администрации </w:t>
      </w: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  <w:r w:rsidRPr="004F4953">
        <w:rPr>
          <w:rFonts w:ascii="Arial" w:hAnsi="Arial" w:cs="Arial"/>
          <w:sz w:val="22"/>
          <w:szCs w:val="22"/>
        </w:rPr>
        <w:t>Ступишинского сельского поселения</w:t>
      </w:r>
    </w:p>
    <w:p w:rsidR="0040375F" w:rsidRPr="004F4953" w:rsidRDefault="0040375F" w:rsidP="0040375F">
      <w:pPr>
        <w:jc w:val="right"/>
        <w:rPr>
          <w:rFonts w:ascii="Arial" w:hAnsi="Arial" w:cs="Arial"/>
          <w:sz w:val="22"/>
          <w:szCs w:val="22"/>
        </w:rPr>
      </w:pPr>
      <w:r w:rsidRPr="004F4953">
        <w:rPr>
          <w:rFonts w:ascii="Arial" w:hAnsi="Arial" w:cs="Arial"/>
          <w:sz w:val="22"/>
          <w:szCs w:val="22"/>
        </w:rPr>
        <w:t xml:space="preserve"> </w:t>
      </w:r>
      <w:r w:rsidRPr="004F4953">
        <w:rPr>
          <w:rFonts w:ascii="Arial" w:hAnsi="Arial" w:cs="Arial"/>
          <w:sz w:val="22"/>
          <w:szCs w:val="22"/>
          <w:u w:val="single"/>
        </w:rPr>
        <w:t xml:space="preserve">От №  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40375F" w:rsidRPr="004F4953" w:rsidRDefault="0040375F" w:rsidP="0040375F">
      <w:pPr>
        <w:tabs>
          <w:tab w:val="left" w:pos="4125"/>
        </w:tabs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МУНИЦИПАЛЬНАЯ ПРОГРАММА</w:t>
      </w:r>
    </w:p>
    <w:p w:rsidR="0040375F" w:rsidRPr="004F4953" w:rsidRDefault="0040375F" w:rsidP="0040375F">
      <w:pPr>
        <w:tabs>
          <w:tab w:val="left" w:pos="4125"/>
        </w:tabs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Ступишинского сельского поселения</w:t>
      </w:r>
    </w:p>
    <w:p w:rsidR="0040375F" w:rsidRPr="004F4953" w:rsidRDefault="0040375F" w:rsidP="0040375F">
      <w:pPr>
        <w:tabs>
          <w:tab w:val="left" w:pos="4125"/>
        </w:tabs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«Обеспечение безопасности населения Ступишинского сельского поселения»</w:t>
      </w:r>
    </w:p>
    <w:p w:rsidR="0040375F" w:rsidRPr="004F4953" w:rsidRDefault="0040375F" w:rsidP="0040375F">
      <w:pPr>
        <w:tabs>
          <w:tab w:val="left" w:pos="4125"/>
        </w:tabs>
        <w:jc w:val="center"/>
        <w:rPr>
          <w:rFonts w:ascii="Arial" w:hAnsi="Arial" w:cs="Arial"/>
          <w:b/>
        </w:rPr>
      </w:pPr>
    </w:p>
    <w:p w:rsidR="0040375F" w:rsidRPr="004F4953" w:rsidRDefault="0040375F" w:rsidP="0040375F">
      <w:pPr>
        <w:tabs>
          <w:tab w:val="left" w:pos="4125"/>
        </w:tabs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Паспорт</w:t>
      </w:r>
    </w:p>
    <w:p w:rsidR="0040375F" w:rsidRPr="004F4953" w:rsidRDefault="0040375F" w:rsidP="0040375F">
      <w:pPr>
        <w:tabs>
          <w:tab w:val="left" w:pos="4125"/>
        </w:tabs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муниципальной программы Ступишинского сельского поселения «Обеспечение безопасности населения Ступишинского сельского поселения» на 201</w:t>
      </w:r>
      <w:r w:rsidR="00970876" w:rsidRPr="004F4953">
        <w:rPr>
          <w:rFonts w:ascii="Arial" w:hAnsi="Arial" w:cs="Arial"/>
          <w:b/>
        </w:rPr>
        <w:t>9</w:t>
      </w:r>
      <w:r w:rsidRPr="004F4953">
        <w:rPr>
          <w:rFonts w:ascii="Arial" w:hAnsi="Arial" w:cs="Arial"/>
          <w:b/>
        </w:rPr>
        <w:t>-202</w:t>
      </w:r>
      <w:r w:rsidR="00970876" w:rsidRPr="004F4953">
        <w:rPr>
          <w:rFonts w:ascii="Arial" w:hAnsi="Arial" w:cs="Arial"/>
          <w:b/>
        </w:rPr>
        <w:t>1</w:t>
      </w:r>
      <w:r w:rsidRPr="004F4953">
        <w:rPr>
          <w:rFonts w:ascii="Arial" w:hAnsi="Arial" w:cs="Arial"/>
          <w:b/>
        </w:rPr>
        <w:t>годы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4953">
        <w:rPr>
          <w:rFonts w:ascii="Arial" w:hAnsi="Arial" w:cs="Arial"/>
        </w:rPr>
        <w:tab/>
      </w:r>
    </w:p>
    <w:tbl>
      <w:tblPr>
        <w:tblW w:w="1077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1560"/>
        <w:gridCol w:w="1068"/>
        <w:gridCol w:w="850"/>
        <w:gridCol w:w="2192"/>
      </w:tblGrid>
      <w:tr w:rsidR="0040375F" w:rsidRPr="004F4953" w:rsidTr="00941002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ind w:left="209" w:hanging="209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Наименование муниципальной программы    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tabs>
                <w:tab w:val="left" w:pos="4125"/>
              </w:tabs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«Обеспечение безопасности населения Ступишинского сельского поселения»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Директор программы                     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Глава Ступишинского сельского поселения</w:t>
            </w:r>
          </w:p>
        </w:tc>
      </w:tr>
      <w:tr w:rsidR="0040375F" w:rsidRPr="004F4953" w:rsidTr="00941002">
        <w:trPr>
          <w:trHeight w:val="4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Ответственный исполнитель (координатор)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муниципальной программы                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Администрация Ступишинского сельского поселения</w:t>
            </w:r>
          </w:p>
        </w:tc>
      </w:tr>
      <w:tr w:rsidR="0040375F" w:rsidRPr="004F4953" w:rsidTr="00941002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Исполнители муниципальной программы    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Администрация Ступишинского сельского поселения</w:t>
            </w:r>
          </w:p>
        </w:tc>
      </w:tr>
      <w:tr w:rsidR="0040375F" w:rsidRPr="004F4953" w:rsidTr="00941002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Цели муниципальной программы           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1.Реализация государственной политики в области профилактики терроризма и экстремизма в Российской Федерации.</w:t>
            </w:r>
          </w:p>
          <w:p w:rsidR="0040375F" w:rsidRPr="004F4953" w:rsidRDefault="0040375F" w:rsidP="00941002">
            <w:pPr>
              <w:tabs>
                <w:tab w:val="left" w:pos="3540"/>
              </w:tabs>
              <w:ind w:left="900"/>
              <w:rPr>
                <w:rFonts w:ascii="Arial" w:hAnsi="Arial" w:cs="Arial"/>
              </w:rPr>
            </w:pPr>
          </w:p>
          <w:p w:rsidR="0040375F" w:rsidRPr="004F4953" w:rsidRDefault="0040375F" w:rsidP="00941002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2.Создание  условий для безопасного проживания на территории Ступишинского сельского поселения.</w:t>
            </w:r>
          </w:p>
          <w:p w:rsidR="0040375F" w:rsidRPr="004F4953" w:rsidRDefault="0040375F" w:rsidP="00941002">
            <w:pPr>
              <w:tabs>
                <w:tab w:val="left" w:pos="3540"/>
              </w:tabs>
              <w:ind w:left="900"/>
              <w:rPr>
                <w:rFonts w:ascii="Arial" w:hAnsi="Arial" w:cs="Arial"/>
              </w:rPr>
            </w:pP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3.Создание условий для повышения безопасности участников дорожного движения.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75F" w:rsidRPr="004F4953" w:rsidTr="00941002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Задачи муниципальной программы         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1.Содействие правоохранительным органам в выявлении правонарушений и преступлений, следствием которых являются террористические и экстремистские проявления;</w:t>
            </w:r>
          </w:p>
          <w:p w:rsidR="0040375F" w:rsidRPr="004F4953" w:rsidRDefault="0040375F" w:rsidP="00941002">
            <w:pPr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2. Организация антитеррористической пропаганды;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3. Реализация мероприятий по обеспечению безопасности населения при возникновении пожаров.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4.Ликвидация последствий паводка.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5.Обеспечение безопасности участников дорожного движения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</w:tc>
      </w:tr>
      <w:tr w:rsidR="0040375F" w:rsidRPr="004F4953" w:rsidTr="00941002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Срок реализации муниципальной программы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70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201</w:t>
            </w:r>
            <w:r w:rsidR="00970876" w:rsidRPr="004F4953">
              <w:rPr>
                <w:rFonts w:ascii="Arial" w:hAnsi="Arial" w:cs="Arial"/>
              </w:rPr>
              <w:t>9</w:t>
            </w:r>
            <w:r w:rsidRPr="004F4953">
              <w:rPr>
                <w:rFonts w:ascii="Arial" w:hAnsi="Arial" w:cs="Arial"/>
              </w:rPr>
              <w:t>-202</w:t>
            </w:r>
            <w:r w:rsidR="00970876" w:rsidRPr="004F4953">
              <w:rPr>
                <w:rFonts w:ascii="Arial" w:hAnsi="Arial" w:cs="Arial"/>
              </w:rPr>
              <w:t>1</w:t>
            </w:r>
            <w:r w:rsidRPr="004F4953">
              <w:rPr>
                <w:rFonts w:ascii="Arial" w:hAnsi="Arial" w:cs="Arial"/>
              </w:rPr>
              <w:t>годы</w:t>
            </w:r>
          </w:p>
        </w:tc>
      </w:tr>
      <w:tr w:rsidR="0040375F" w:rsidRPr="004F4953" w:rsidTr="00941002">
        <w:trPr>
          <w:trHeight w:val="255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Объемы и источники финансирования 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муниципальной программы в целом и с </w:t>
            </w:r>
            <w:r w:rsidRPr="004F4953">
              <w:rPr>
                <w:rFonts w:ascii="Arial" w:hAnsi="Arial" w:cs="Arial"/>
              </w:rPr>
              <w:lastRenderedPageBreak/>
              <w:t>разбивкой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по годам ее реализации                 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lastRenderedPageBreak/>
              <w:t>Источники финансиров</w:t>
            </w:r>
            <w:r w:rsidRPr="004F4953">
              <w:rPr>
                <w:rFonts w:ascii="Arial" w:hAnsi="Arial" w:cs="Arial"/>
              </w:rPr>
              <w:lastRenderedPageBreak/>
              <w:t>ания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40375F" w:rsidP="00970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lastRenderedPageBreak/>
              <w:t>201</w:t>
            </w:r>
            <w:r w:rsidR="00970876" w:rsidRPr="004F4953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40375F" w:rsidP="00970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20</w:t>
            </w:r>
            <w:r w:rsidR="00970876" w:rsidRPr="004F4953">
              <w:rPr>
                <w:rFonts w:ascii="Arial" w:hAnsi="Arial" w:cs="Arial"/>
              </w:rPr>
              <w:t>20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375F" w:rsidRPr="004F4953" w:rsidRDefault="0040375F" w:rsidP="00970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202</w:t>
            </w:r>
            <w:r w:rsidR="00970876" w:rsidRPr="004F4953">
              <w:rPr>
                <w:rFonts w:ascii="Arial" w:hAnsi="Arial" w:cs="Arial"/>
              </w:rPr>
              <w:t>1</w:t>
            </w:r>
          </w:p>
        </w:tc>
      </w:tr>
      <w:tr w:rsidR="0040375F" w:rsidRPr="004F4953" w:rsidTr="00941002">
        <w:trPr>
          <w:trHeight w:val="315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</w:rPr>
              <w:t>Всего, в том числе: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970876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</w:rPr>
              <w:t>9,288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</w:rPr>
              <w:t>0</w:t>
            </w:r>
          </w:p>
        </w:tc>
      </w:tr>
      <w:tr w:rsidR="0040375F" w:rsidRPr="004F4953" w:rsidTr="00941002">
        <w:trPr>
          <w:trHeight w:val="285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Бюджет Тяжинского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285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Бюджет Ступишинского сельского поселения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970876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9,288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21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Иные источники, не запрещенные законодательством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4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Ожидаемые конечные результаты реализации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муниципальной программы                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1. Развитие системы информирования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и оповещения населения в местах массового пребывания людей;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2.Создание условий для безопасного проживания на территории.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3.Создание условий для повышения безопасности участников дорожного движения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</w:rPr>
      </w:pPr>
    </w:p>
    <w:p w:rsidR="0040375F" w:rsidRPr="004F4953" w:rsidRDefault="0040375F" w:rsidP="0040375F">
      <w:pPr>
        <w:pStyle w:val="a6"/>
        <w:ind w:left="1800"/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1.Характеристика текущего состояния в Ступишинском сельском поселении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4380"/>
        </w:tabs>
        <w:rPr>
          <w:rFonts w:ascii="Arial" w:hAnsi="Arial" w:cs="Arial"/>
        </w:rPr>
      </w:pPr>
      <w:r w:rsidRPr="004F4953">
        <w:rPr>
          <w:rFonts w:ascii="Arial" w:hAnsi="Arial" w:cs="Arial"/>
          <w:color w:val="000000"/>
          <w:spacing w:val="-3"/>
        </w:rPr>
        <w:t xml:space="preserve">               Настоящая программа разработана на основании пункта 26 статьи 14 Федерального Закона №131-ФЗ от 06.10.2003г. «Об общих принципах организации местного самоуправления в Российской Федерации» </w:t>
      </w:r>
      <w:r w:rsidRPr="004F4953">
        <w:rPr>
          <w:rFonts w:ascii="Arial" w:hAnsi="Arial" w:cs="Arial"/>
        </w:rPr>
        <w:t xml:space="preserve">определена, прежде всего, созданием необходимых условий для защиты населения и территорий Ступишинского сельского поселения от угрозы террористических актов и экстремистской деятельности, последствий возникновения пожаров. </w:t>
      </w:r>
    </w:p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  <w:spacing w:val="-4"/>
        </w:rPr>
      </w:pPr>
      <w:r w:rsidRPr="004F4953">
        <w:rPr>
          <w:rFonts w:ascii="Arial" w:hAnsi="Arial" w:cs="Arial"/>
        </w:rPr>
        <w:t xml:space="preserve">           Необходимость разработки настоящей программы вызвана решением задач по</w:t>
      </w:r>
      <w:r w:rsidRPr="004F4953">
        <w:rPr>
          <w:rFonts w:ascii="Arial" w:hAnsi="Arial" w:cs="Arial"/>
          <w:spacing w:val="-3"/>
        </w:rPr>
        <w:t xml:space="preserve"> обеспечению безопасности людей в </w:t>
      </w:r>
      <w:r w:rsidRPr="004F4953">
        <w:rPr>
          <w:rFonts w:ascii="Arial" w:hAnsi="Arial" w:cs="Arial"/>
          <w:spacing w:val="-1"/>
        </w:rPr>
        <w:t xml:space="preserve">местах </w:t>
      </w:r>
      <w:r w:rsidRPr="004F4953">
        <w:rPr>
          <w:rFonts w:ascii="Arial" w:hAnsi="Arial" w:cs="Arial"/>
          <w:spacing w:val="-3"/>
        </w:rPr>
        <w:t>массового пребывания населения.</w:t>
      </w:r>
    </w:p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</w:rPr>
      </w:pPr>
      <w:r w:rsidRPr="004F4953">
        <w:rPr>
          <w:rFonts w:ascii="Arial" w:hAnsi="Arial" w:cs="Arial"/>
        </w:rPr>
        <w:t xml:space="preserve">           Успешное выполнение муниципальной программы  во многом будет зависеть от созданной материально-технической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</w:t>
      </w:r>
    </w:p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</w:rPr>
      </w:pPr>
      <w:r w:rsidRPr="004F4953">
        <w:rPr>
          <w:rFonts w:ascii="Arial" w:hAnsi="Arial" w:cs="Arial"/>
        </w:rPr>
        <w:t xml:space="preserve">           Только заблаговременная подготовка системы финансового обеспечения позволит успешно решать задачи, стоящие перед администрацией Ступишинского сельского поселения.</w:t>
      </w:r>
    </w:p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</w:rPr>
      </w:pPr>
    </w:p>
    <w:p w:rsidR="0040375F" w:rsidRPr="004F4953" w:rsidRDefault="0040375F" w:rsidP="0040375F">
      <w:pPr>
        <w:pStyle w:val="a6"/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2.Цели и задачи муниципальной программы</w:t>
      </w:r>
    </w:p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Цели муниципальной программы:</w:t>
      </w:r>
    </w:p>
    <w:p w:rsidR="0040375F" w:rsidRPr="004F4953" w:rsidRDefault="0040375F" w:rsidP="0040375F">
      <w:pPr>
        <w:tabs>
          <w:tab w:val="left" w:pos="3540"/>
        </w:tabs>
        <w:jc w:val="both"/>
        <w:rPr>
          <w:rFonts w:ascii="Arial" w:hAnsi="Arial" w:cs="Arial"/>
        </w:rPr>
      </w:pPr>
      <w:r w:rsidRPr="004F4953">
        <w:rPr>
          <w:rFonts w:ascii="Arial" w:hAnsi="Arial" w:cs="Arial"/>
        </w:rPr>
        <w:t>1.Создание  условий для безопасного проживания на территории Ступишинского сельского поселения.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375F" w:rsidRPr="004F4953" w:rsidRDefault="0040375F" w:rsidP="004037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4953">
        <w:rPr>
          <w:rFonts w:ascii="Arial" w:hAnsi="Arial" w:cs="Arial"/>
        </w:rPr>
        <w:t>2.Создание условий для повышения безопасности участников дорожного движения.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3540"/>
        </w:tabs>
        <w:ind w:left="900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Задачи муниципальной программы: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F4953">
        <w:rPr>
          <w:rFonts w:ascii="Arial" w:hAnsi="Arial" w:cs="Arial"/>
        </w:rPr>
        <w:t>1. Реализация мероприятий по обеспечению безопасности населения при возникновении пожаров.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F4953">
        <w:rPr>
          <w:rFonts w:ascii="Arial" w:hAnsi="Arial" w:cs="Arial"/>
        </w:rPr>
        <w:t>2.Ликвидация последствий паводка.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F4953">
        <w:rPr>
          <w:rFonts w:ascii="Arial" w:hAnsi="Arial" w:cs="Arial"/>
        </w:rPr>
        <w:t>3.Обеспечение безопасности участников дорожного движения</w:t>
      </w:r>
    </w:p>
    <w:p w:rsidR="0040375F" w:rsidRPr="004F4953" w:rsidRDefault="0040375F" w:rsidP="0040375F">
      <w:pPr>
        <w:jc w:val="both"/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3540"/>
        </w:tabs>
        <w:ind w:left="720"/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 xml:space="preserve">3.Перечень мероприятий муниципальной программы, с их кратким описанием </w:t>
      </w:r>
    </w:p>
    <w:p w:rsidR="0040375F" w:rsidRPr="004F4953" w:rsidRDefault="0040375F" w:rsidP="0040375F">
      <w:pPr>
        <w:tabs>
          <w:tab w:val="left" w:pos="3540"/>
        </w:tabs>
        <w:ind w:left="720"/>
        <w:jc w:val="center"/>
        <w:rPr>
          <w:rFonts w:ascii="Arial" w:hAnsi="Arial" w:cs="Arial"/>
          <w:b/>
        </w:rPr>
      </w:pPr>
    </w:p>
    <w:p w:rsidR="0040375F" w:rsidRPr="004F4953" w:rsidRDefault="0040375F" w:rsidP="0040375F">
      <w:pPr>
        <w:tabs>
          <w:tab w:val="left" w:pos="4125"/>
        </w:tabs>
        <w:jc w:val="both"/>
        <w:rPr>
          <w:rFonts w:ascii="Arial" w:hAnsi="Arial" w:cs="Arial"/>
        </w:rPr>
      </w:pPr>
      <w:r w:rsidRPr="004F4953">
        <w:rPr>
          <w:rFonts w:ascii="Arial" w:hAnsi="Arial" w:cs="Arial"/>
        </w:rPr>
        <w:t xml:space="preserve">          Основным мероприятием муниципальной программы «Обеспечение безопасности населения Ступишинского сельского поселения» является профилактика терроризма и экстремизма и защита населения при возникновении пожаров природного характера на территории Ступишинского сельского поселения:</w:t>
      </w:r>
    </w:p>
    <w:p w:rsidR="0040375F" w:rsidRPr="004F4953" w:rsidRDefault="0040375F" w:rsidP="0040375F">
      <w:pPr>
        <w:ind w:firstLine="360"/>
        <w:jc w:val="both"/>
        <w:rPr>
          <w:rFonts w:ascii="Arial" w:hAnsi="Arial" w:cs="Arial"/>
        </w:rPr>
      </w:pPr>
      <w:r w:rsidRPr="004F4953">
        <w:rPr>
          <w:rFonts w:ascii="Arial" w:hAnsi="Arial" w:cs="Arial"/>
        </w:rPr>
        <w:t xml:space="preserve">- повышение роли органов местного самоуправления в обеспечении безопасности людей. </w:t>
      </w:r>
    </w:p>
    <w:p w:rsidR="0040375F" w:rsidRPr="004F4953" w:rsidRDefault="0040375F" w:rsidP="0040375F">
      <w:pPr>
        <w:ind w:firstLine="360"/>
        <w:jc w:val="both"/>
        <w:rPr>
          <w:rFonts w:ascii="Arial" w:hAnsi="Arial" w:cs="Arial"/>
        </w:rPr>
      </w:pPr>
      <w:r w:rsidRPr="004F4953">
        <w:rPr>
          <w:rFonts w:ascii="Arial" w:hAnsi="Arial" w:cs="Arial"/>
        </w:rPr>
        <w:t>- повышения уровня материально-технического обеспечения;</w:t>
      </w:r>
    </w:p>
    <w:p w:rsidR="0040375F" w:rsidRPr="004F4953" w:rsidRDefault="0040375F" w:rsidP="0040375F">
      <w:pPr>
        <w:ind w:firstLine="360"/>
        <w:jc w:val="both"/>
        <w:rPr>
          <w:rFonts w:ascii="Arial" w:hAnsi="Arial" w:cs="Arial"/>
        </w:rPr>
      </w:pPr>
      <w:r w:rsidRPr="004F4953">
        <w:rPr>
          <w:rFonts w:ascii="Arial" w:hAnsi="Arial" w:cs="Arial"/>
        </w:rPr>
        <w:t>- осуществление защитных мероприятий, в целях профилактики распространения пожаров.</w:t>
      </w:r>
    </w:p>
    <w:p w:rsidR="0040375F" w:rsidRPr="004F4953" w:rsidRDefault="0040375F" w:rsidP="0040375F">
      <w:pPr>
        <w:ind w:firstLine="360"/>
        <w:jc w:val="both"/>
        <w:rPr>
          <w:rFonts w:ascii="Arial" w:hAnsi="Arial" w:cs="Arial"/>
        </w:rPr>
      </w:pPr>
      <w:r w:rsidRPr="004F4953">
        <w:rPr>
          <w:rFonts w:ascii="Arial" w:hAnsi="Arial" w:cs="Arial"/>
        </w:rPr>
        <w:t>- ликвидация последствий паводка.</w:t>
      </w:r>
    </w:p>
    <w:p w:rsidR="0040375F" w:rsidRPr="004F4953" w:rsidRDefault="0040375F" w:rsidP="0040375F">
      <w:pPr>
        <w:ind w:firstLine="360"/>
        <w:jc w:val="both"/>
        <w:rPr>
          <w:rFonts w:ascii="Arial" w:hAnsi="Arial" w:cs="Arial"/>
        </w:rPr>
      </w:pPr>
      <w:r w:rsidRPr="004F4953">
        <w:rPr>
          <w:rFonts w:ascii="Arial" w:hAnsi="Arial" w:cs="Arial"/>
        </w:rPr>
        <w:t>- повышение безопасности участников дорожного движения.</w:t>
      </w:r>
    </w:p>
    <w:p w:rsidR="0040375F" w:rsidRPr="004F4953" w:rsidRDefault="0040375F" w:rsidP="0040375F">
      <w:pPr>
        <w:tabs>
          <w:tab w:val="left" w:pos="4125"/>
        </w:tabs>
        <w:rPr>
          <w:rFonts w:ascii="Arial" w:hAnsi="Arial" w:cs="Arial"/>
        </w:rPr>
      </w:pPr>
    </w:p>
    <w:p w:rsidR="0040375F" w:rsidRPr="004F4953" w:rsidRDefault="0040375F" w:rsidP="0040375F">
      <w:pPr>
        <w:tabs>
          <w:tab w:val="left" w:pos="4005"/>
        </w:tabs>
        <w:ind w:left="720"/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4.Сроки и этапы реализации муниципальной программы с указанием плановых значений целевых показателей(индикаторов) муниципальной программы и подпрограмм</w:t>
      </w:r>
    </w:p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</w:rPr>
      </w:pPr>
      <w:r w:rsidRPr="004F4953">
        <w:rPr>
          <w:rFonts w:ascii="Arial" w:hAnsi="Arial" w:cs="Arial"/>
        </w:rPr>
        <w:t xml:space="preserve">            Срок реализации мероприятий муниципальной программы «Обеспечение безопасности населения Ступишинского сельского поселения» - 201</w:t>
      </w:r>
      <w:r w:rsidR="00970876" w:rsidRPr="004F4953">
        <w:rPr>
          <w:rFonts w:ascii="Arial" w:hAnsi="Arial" w:cs="Arial"/>
        </w:rPr>
        <w:t>9</w:t>
      </w:r>
      <w:r w:rsidRPr="004F4953">
        <w:rPr>
          <w:rFonts w:ascii="Arial" w:hAnsi="Arial" w:cs="Arial"/>
        </w:rPr>
        <w:t xml:space="preserve"> - 202</w:t>
      </w:r>
      <w:r w:rsidR="00970876" w:rsidRPr="004F4953">
        <w:rPr>
          <w:rFonts w:ascii="Arial" w:hAnsi="Arial" w:cs="Arial"/>
        </w:rPr>
        <w:t>1</w:t>
      </w:r>
      <w:r w:rsidRPr="004F4953">
        <w:rPr>
          <w:rFonts w:ascii="Arial" w:hAnsi="Arial" w:cs="Arial"/>
        </w:rPr>
        <w:t xml:space="preserve"> годов.</w:t>
      </w:r>
    </w:p>
    <w:p w:rsidR="0040375F" w:rsidRPr="004F4953" w:rsidRDefault="0040375F" w:rsidP="0040375F">
      <w:pPr>
        <w:tabs>
          <w:tab w:val="left" w:pos="3540"/>
        </w:tabs>
        <w:rPr>
          <w:rFonts w:ascii="Arial" w:hAnsi="Arial" w:cs="Arial"/>
        </w:rPr>
      </w:pPr>
    </w:p>
    <w:p w:rsidR="0040375F" w:rsidRPr="004F4953" w:rsidRDefault="0040375F" w:rsidP="0040375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4F4953">
        <w:rPr>
          <w:rFonts w:ascii="Arial" w:hAnsi="Arial" w:cs="Arial"/>
          <w:b/>
          <w:sz w:val="24"/>
          <w:szCs w:val="24"/>
        </w:rPr>
        <w:t>5. Ресурсное обеспечение реализации</w:t>
      </w:r>
    </w:p>
    <w:p w:rsidR="0040375F" w:rsidRPr="004F4953" w:rsidRDefault="0040375F" w:rsidP="0040375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4F4953">
        <w:rPr>
          <w:rFonts w:ascii="Arial" w:hAnsi="Arial" w:cs="Arial"/>
          <w:b/>
          <w:sz w:val="24"/>
          <w:szCs w:val="24"/>
        </w:rPr>
        <w:t>муниципальной программы «Обеспечение безопасности населения Ступишинского сельского поселения»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63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4"/>
        <w:gridCol w:w="2553"/>
        <w:gridCol w:w="1364"/>
        <w:gridCol w:w="1487"/>
        <w:gridCol w:w="2394"/>
      </w:tblGrid>
      <w:tr w:rsidR="0040375F" w:rsidRPr="004F4953" w:rsidTr="00941002">
        <w:trPr>
          <w:trHeight w:val="400"/>
        </w:trPr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Наименование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муниципальной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программы,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подпрограммы,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мероприятия  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   Источник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финансирования  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Объем финансовых ресурсов, тыс. рублей</w:t>
            </w:r>
          </w:p>
        </w:tc>
      </w:tr>
      <w:tr w:rsidR="0040375F" w:rsidRPr="004F4953" w:rsidTr="00941002">
        <w:trPr>
          <w:trHeight w:val="600"/>
        </w:trPr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70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201</w:t>
            </w:r>
            <w:r w:rsidR="00970876" w:rsidRPr="004F4953">
              <w:rPr>
                <w:rFonts w:ascii="Arial" w:hAnsi="Arial" w:cs="Arial"/>
              </w:rPr>
              <w:t>9</w:t>
            </w:r>
            <w:r w:rsidRPr="004F4953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70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20</w:t>
            </w:r>
            <w:r w:rsidR="00970876" w:rsidRPr="004F4953">
              <w:rPr>
                <w:rFonts w:ascii="Arial" w:hAnsi="Arial" w:cs="Arial"/>
              </w:rPr>
              <w:t>20</w:t>
            </w:r>
            <w:r w:rsidRPr="004F4953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70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202</w:t>
            </w:r>
            <w:r w:rsidR="00970876" w:rsidRPr="004F4953">
              <w:rPr>
                <w:rFonts w:ascii="Arial" w:hAnsi="Arial" w:cs="Arial"/>
              </w:rPr>
              <w:t>1</w:t>
            </w:r>
            <w:r w:rsidRPr="004F4953">
              <w:rPr>
                <w:rFonts w:ascii="Arial" w:hAnsi="Arial" w:cs="Arial"/>
              </w:rPr>
              <w:t>год</w:t>
            </w:r>
          </w:p>
        </w:tc>
      </w:tr>
      <w:tr w:rsidR="0040375F" w:rsidRPr="004F4953" w:rsidTr="00941002"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0375F" w:rsidRPr="004F4953" w:rsidTr="00941002">
        <w:trPr>
          <w:trHeight w:val="400"/>
        </w:trPr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</w:rPr>
              <w:t xml:space="preserve">Муниципальная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  <w:b/>
              </w:rPr>
              <w:t>программа</w:t>
            </w:r>
            <w:r w:rsidRPr="004F4953">
              <w:rPr>
                <w:rFonts w:ascii="Arial" w:hAnsi="Arial" w:cs="Arial"/>
              </w:rPr>
              <w:t xml:space="preserve"> «Обеспечение безопасности населения Ступишинского сельского поселения»     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Всего             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970876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9,288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972"/>
        </w:trPr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Бюджет Тяжинского муниципального района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400"/>
        </w:trPr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Бюджет Ступишинского сельского поселения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970876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9,288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1000"/>
        </w:trPr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источники        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25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75F" w:rsidRPr="004F4953" w:rsidRDefault="0040375F" w:rsidP="00941002">
            <w:pPr>
              <w:rPr>
                <w:rFonts w:ascii="Arial" w:hAnsi="Arial" w:cs="Arial"/>
                <w:b/>
                <w:u w:val="single"/>
              </w:rPr>
            </w:pPr>
            <w:r w:rsidRPr="004F4953">
              <w:rPr>
                <w:rFonts w:ascii="Arial" w:hAnsi="Arial" w:cs="Arial"/>
                <w:b/>
                <w:u w:val="single"/>
              </w:rPr>
              <w:t>Мероприятие</w:t>
            </w:r>
          </w:p>
          <w:p w:rsidR="0040375F" w:rsidRPr="004F4953" w:rsidRDefault="0040375F" w:rsidP="00941002">
            <w:pPr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«Реализация отдельных мероприятий»</w:t>
            </w:r>
          </w:p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Всего  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970876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9,288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225"/>
        </w:trPr>
        <w:tc>
          <w:tcPr>
            <w:tcW w:w="28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Бюджет Тяжинского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180"/>
        </w:trPr>
        <w:tc>
          <w:tcPr>
            <w:tcW w:w="28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Бюджет Ступишинского сельского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970876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9,288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RPr="004F4953" w:rsidTr="00941002">
        <w:trPr>
          <w:trHeight w:val="225"/>
        </w:trPr>
        <w:tc>
          <w:tcPr>
            <w:tcW w:w="28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иные не    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запрещенные  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законодательством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источники        </w:t>
            </w:r>
          </w:p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</w:tbl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F4953">
        <w:rPr>
          <w:rFonts w:ascii="Arial" w:hAnsi="Arial" w:cs="Arial"/>
          <w:sz w:val="20"/>
          <w:szCs w:val="20"/>
        </w:rPr>
        <w:t>* В случае увеличения планового периода объем финансовых ресурсов указывается на каждый год планового периода в отдельной графе.</w:t>
      </w:r>
    </w:p>
    <w:p w:rsidR="0040375F" w:rsidRPr="004F4953" w:rsidRDefault="0040375F" w:rsidP="004037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0375F" w:rsidRPr="004F4953" w:rsidRDefault="0040375F" w:rsidP="004037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6.</w:t>
      </w:r>
      <w:r w:rsidRPr="004F4953">
        <w:rPr>
          <w:rFonts w:ascii="Arial" w:hAnsi="Arial" w:cs="Arial"/>
        </w:rPr>
        <w:t xml:space="preserve"> </w:t>
      </w:r>
      <w:r w:rsidRPr="004F4953">
        <w:rPr>
          <w:rFonts w:ascii="Arial" w:hAnsi="Arial" w:cs="Arial"/>
          <w:b/>
        </w:rPr>
        <w:t>Сведения о планируемых значениях целевых показателей</w:t>
      </w:r>
    </w:p>
    <w:p w:rsidR="0040375F" w:rsidRPr="004F4953" w:rsidRDefault="0040375F" w:rsidP="0040375F">
      <w:pPr>
        <w:tabs>
          <w:tab w:val="left" w:pos="3540"/>
        </w:tabs>
        <w:jc w:val="center"/>
        <w:rPr>
          <w:rFonts w:ascii="Arial" w:hAnsi="Arial" w:cs="Arial"/>
          <w:b/>
        </w:rPr>
      </w:pPr>
      <w:r w:rsidRPr="004F4953">
        <w:rPr>
          <w:rFonts w:ascii="Arial" w:hAnsi="Arial" w:cs="Arial"/>
          <w:b/>
        </w:rPr>
        <w:t>(индикаторов) муниципальной программы</w:t>
      </w:r>
    </w:p>
    <w:p w:rsidR="0040375F" w:rsidRPr="004F4953" w:rsidRDefault="0040375F" w:rsidP="0040375F">
      <w:pPr>
        <w:tabs>
          <w:tab w:val="left" w:pos="3540"/>
        </w:tabs>
        <w:jc w:val="center"/>
        <w:rPr>
          <w:rFonts w:ascii="Arial" w:hAnsi="Arial" w:cs="Arial"/>
          <w:b/>
        </w:rPr>
      </w:pPr>
    </w:p>
    <w:tbl>
      <w:tblPr>
        <w:tblW w:w="109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2"/>
        <w:gridCol w:w="2702"/>
        <w:gridCol w:w="1244"/>
        <w:gridCol w:w="1244"/>
        <w:gridCol w:w="1244"/>
        <w:gridCol w:w="2074"/>
      </w:tblGrid>
      <w:tr w:rsidR="0040375F" w:rsidRPr="004F4953" w:rsidTr="00941002">
        <w:trPr>
          <w:trHeight w:val="540"/>
        </w:trPr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Наименование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муниципальной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программы,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подпрограммы,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мероприятия </w:t>
            </w:r>
          </w:p>
        </w:tc>
        <w:tc>
          <w:tcPr>
            <w:tcW w:w="2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 Наименование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   целевого 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  показателя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 (индикатора)   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Единица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измерения</w:t>
            </w:r>
          </w:p>
        </w:tc>
        <w:tc>
          <w:tcPr>
            <w:tcW w:w="4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   Плановое значение целевого   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     показателя (индикатора)      </w:t>
            </w:r>
          </w:p>
        </w:tc>
      </w:tr>
      <w:tr w:rsidR="0040375F" w:rsidRPr="004F4953" w:rsidTr="00941002">
        <w:trPr>
          <w:trHeight w:val="540"/>
        </w:trPr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75F" w:rsidRPr="004F4953" w:rsidRDefault="0040375F" w:rsidP="00941002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201</w:t>
            </w:r>
            <w:r w:rsidR="004F4953">
              <w:rPr>
                <w:rFonts w:ascii="Arial" w:hAnsi="Arial" w:cs="Arial"/>
              </w:rPr>
              <w:t>9</w:t>
            </w:r>
            <w:r w:rsidRPr="004F4953">
              <w:rPr>
                <w:rFonts w:ascii="Arial" w:hAnsi="Arial" w:cs="Arial"/>
              </w:rPr>
              <w:t xml:space="preserve"> 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20</w:t>
            </w:r>
            <w:r w:rsidR="004F4953">
              <w:rPr>
                <w:rFonts w:ascii="Arial" w:hAnsi="Arial" w:cs="Arial"/>
              </w:rPr>
              <w:t>20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4F49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202</w:t>
            </w:r>
            <w:r w:rsidR="004F4953">
              <w:rPr>
                <w:rFonts w:ascii="Arial" w:hAnsi="Arial" w:cs="Arial"/>
              </w:rPr>
              <w:t>1</w:t>
            </w:r>
            <w:r w:rsidRPr="004F4953">
              <w:rPr>
                <w:rFonts w:ascii="Arial" w:hAnsi="Arial" w:cs="Arial"/>
              </w:rPr>
              <w:t xml:space="preserve"> год</w:t>
            </w:r>
          </w:p>
        </w:tc>
      </w:tr>
      <w:tr w:rsidR="0040375F" w:rsidRPr="004F4953" w:rsidTr="00941002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0375F" w:rsidRPr="004F4953" w:rsidTr="00941002">
        <w:trPr>
          <w:trHeight w:val="1215"/>
        </w:trPr>
        <w:tc>
          <w:tcPr>
            <w:tcW w:w="24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</w:rPr>
              <w:t>Муниципальная</w:t>
            </w:r>
          </w:p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F4953">
              <w:rPr>
                <w:rFonts w:ascii="Arial" w:hAnsi="Arial" w:cs="Arial"/>
                <w:b/>
              </w:rPr>
              <w:t>программа</w:t>
            </w:r>
            <w:r w:rsidRPr="004F4953">
              <w:rPr>
                <w:rFonts w:ascii="Arial" w:hAnsi="Arial" w:cs="Arial"/>
              </w:rPr>
              <w:t xml:space="preserve"> «Обеспечение безопасности населения Ступишинского сельского поселения»     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Приобретение автономных дымовых извещателей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Тыс.руб.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F4953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  <w:tr w:rsidR="0040375F" w:rsidTr="00941002">
        <w:trPr>
          <w:trHeight w:val="271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rPr>
                <w:rFonts w:ascii="Arial" w:hAnsi="Arial" w:cs="Arial"/>
                <w:b/>
                <w:u w:val="single"/>
              </w:rPr>
            </w:pPr>
            <w:r w:rsidRPr="004F4953">
              <w:rPr>
                <w:rFonts w:ascii="Arial" w:hAnsi="Arial" w:cs="Arial"/>
                <w:b/>
                <w:u w:val="single"/>
              </w:rPr>
              <w:t>Мероприятие</w:t>
            </w:r>
          </w:p>
          <w:p w:rsidR="0040375F" w:rsidRPr="004F4953" w:rsidRDefault="0040375F" w:rsidP="00941002">
            <w:pPr>
              <w:rPr>
                <w:rFonts w:ascii="Arial" w:hAnsi="Arial" w:cs="Arial"/>
                <w:b/>
                <w:u w:val="single"/>
              </w:rPr>
            </w:pPr>
            <w:r w:rsidRPr="004F4953">
              <w:rPr>
                <w:rFonts w:ascii="Arial" w:hAnsi="Arial" w:cs="Arial"/>
              </w:rPr>
              <w:t>«Реализация отдельных мероприятий»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Приобретение автономных дымовых извещателей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Тыс.руб.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F4953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Pr="004F4953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375F" w:rsidRDefault="0040375F" w:rsidP="0094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4953">
              <w:rPr>
                <w:rFonts w:ascii="Arial" w:hAnsi="Arial" w:cs="Arial"/>
              </w:rPr>
              <w:t>0</w:t>
            </w:r>
          </w:p>
        </w:tc>
      </w:tr>
    </w:tbl>
    <w:p w:rsidR="0040375F" w:rsidRPr="000F7DFC" w:rsidRDefault="0040375F" w:rsidP="0040375F">
      <w:pPr>
        <w:tabs>
          <w:tab w:val="left" w:pos="3765"/>
        </w:tabs>
        <w:rPr>
          <w:rFonts w:ascii="Arial" w:hAnsi="Arial" w:cs="Arial"/>
          <w:sz w:val="22"/>
          <w:szCs w:val="22"/>
        </w:rPr>
      </w:pPr>
    </w:p>
    <w:p w:rsidR="0040375F" w:rsidRPr="000F7DFC" w:rsidRDefault="0040375F" w:rsidP="0040375F">
      <w:pPr>
        <w:tabs>
          <w:tab w:val="left" w:pos="3765"/>
        </w:tabs>
        <w:rPr>
          <w:rFonts w:ascii="Arial" w:hAnsi="Arial" w:cs="Arial"/>
          <w:sz w:val="22"/>
          <w:szCs w:val="22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40375F" w:rsidRDefault="0040375F" w:rsidP="0040375F">
      <w:pPr>
        <w:tabs>
          <w:tab w:val="left" w:pos="9675"/>
        </w:tabs>
        <w:rPr>
          <w:rFonts w:ascii="Arial" w:hAnsi="Arial" w:cs="Arial"/>
        </w:rPr>
      </w:pPr>
    </w:p>
    <w:p w:rsidR="007C0822" w:rsidRPr="0040375F" w:rsidRDefault="007C0822" w:rsidP="0040375F"/>
    <w:sectPr w:rsidR="007C0822" w:rsidRPr="0040375F" w:rsidSect="00753F2C">
      <w:headerReference w:type="even" r:id="rId8"/>
      <w:pgSz w:w="11906" w:h="16838" w:code="9"/>
      <w:pgMar w:top="567" w:right="567" w:bottom="567" w:left="851" w:header="397" w:footer="39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1E" w:rsidRDefault="009C401E" w:rsidP="00D87C50">
      <w:r>
        <w:separator/>
      </w:r>
    </w:p>
  </w:endnote>
  <w:endnote w:type="continuationSeparator" w:id="1">
    <w:p w:rsidR="009C401E" w:rsidRDefault="009C401E" w:rsidP="00D8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1E" w:rsidRDefault="009C401E" w:rsidP="00D87C50">
      <w:r>
        <w:separator/>
      </w:r>
    </w:p>
  </w:footnote>
  <w:footnote w:type="continuationSeparator" w:id="1">
    <w:p w:rsidR="009C401E" w:rsidRDefault="009C401E" w:rsidP="00D87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96" w:rsidRDefault="007622A2" w:rsidP="0018629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1F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1F96" w:rsidRDefault="00A31F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6B6"/>
    <w:multiLevelType w:val="hybridMultilevel"/>
    <w:tmpl w:val="2C80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5F50"/>
    <w:multiLevelType w:val="hybridMultilevel"/>
    <w:tmpl w:val="46E652F2"/>
    <w:lvl w:ilvl="0" w:tplc="A8D476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94319"/>
    <w:multiLevelType w:val="hybridMultilevel"/>
    <w:tmpl w:val="F860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49E0"/>
    <w:multiLevelType w:val="hybridMultilevel"/>
    <w:tmpl w:val="DA98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63D20"/>
    <w:multiLevelType w:val="hybridMultilevel"/>
    <w:tmpl w:val="B15A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B4339"/>
    <w:multiLevelType w:val="hybridMultilevel"/>
    <w:tmpl w:val="D90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C59F1"/>
    <w:multiLevelType w:val="hybridMultilevel"/>
    <w:tmpl w:val="62A6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76747"/>
    <w:multiLevelType w:val="hybridMultilevel"/>
    <w:tmpl w:val="85C6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B70F6"/>
    <w:multiLevelType w:val="hybridMultilevel"/>
    <w:tmpl w:val="2C80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03E2F"/>
    <w:multiLevelType w:val="hybridMultilevel"/>
    <w:tmpl w:val="86F2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13EAE"/>
    <w:multiLevelType w:val="hybridMultilevel"/>
    <w:tmpl w:val="D90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1787"/>
    <w:multiLevelType w:val="hybridMultilevel"/>
    <w:tmpl w:val="0774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8356B"/>
    <w:multiLevelType w:val="hybridMultilevel"/>
    <w:tmpl w:val="517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03309"/>
    <w:multiLevelType w:val="hybridMultilevel"/>
    <w:tmpl w:val="810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A6D62"/>
    <w:multiLevelType w:val="hybridMultilevel"/>
    <w:tmpl w:val="B15A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334A7"/>
    <w:multiLevelType w:val="hybridMultilevel"/>
    <w:tmpl w:val="F860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61273"/>
    <w:multiLevelType w:val="hybridMultilevel"/>
    <w:tmpl w:val="0774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13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16"/>
  </w:num>
  <w:num w:numId="12">
    <w:abstractNumId w:val="15"/>
  </w:num>
  <w:num w:numId="13">
    <w:abstractNumId w:val="4"/>
  </w:num>
  <w:num w:numId="14">
    <w:abstractNumId w:val="2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1F"/>
    <w:rsid w:val="000156E0"/>
    <w:rsid w:val="00021CF6"/>
    <w:rsid w:val="00023885"/>
    <w:rsid w:val="00054859"/>
    <w:rsid w:val="00063CD2"/>
    <w:rsid w:val="00071711"/>
    <w:rsid w:val="00072206"/>
    <w:rsid w:val="000770DD"/>
    <w:rsid w:val="00084A07"/>
    <w:rsid w:val="00085A11"/>
    <w:rsid w:val="000A143C"/>
    <w:rsid w:val="000B2B48"/>
    <w:rsid w:val="000C46A2"/>
    <w:rsid w:val="000C6083"/>
    <w:rsid w:val="000D3BA0"/>
    <w:rsid w:val="000D6DD7"/>
    <w:rsid w:val="0011354B"/>
    <w:rsid w:val="00116C43"/>
    <w:rsid w:val="00121C40"/>
    <w:rsid w:val="0012341A"/>
    <w:rsid w:val="00132F56"/>
    <w:rsid w:val="00141552"/>
    <w:rsid w:val="00167F36"/>
    <w:rsid w:val="001748C0"/>
    <w:rsid w:val="0018629C"/>
    <w:rsid w:val="00187DCD"/>
    <w:rsid w:val="001A5E36"/>
    <w:rsid w:val="001B312E"/>
    <w:rsid w:val="001D2EE3"/>
    <w:rsid w:val="001E376C"/>
    <w:rsid w:val="001F23BA"/>
    <w:rsid w:val="0020389A"/>
    <w:rsid w:val="00204A52"/>
    <w:rsid w:val="00212728"/>
    <w:rsid w:val="0021752E"/>
    <w:rsid w:val="00224354"/>
    <w:rsid w:val="00241677"/>
    <w:rsid w:val="002550FA"/>
    <w:rsid w:val="00256885"/>
    <w:rsid w:val="0026111F"/>
    <w:rsid w:val="00262038"/>
    <w:rsid w:val="002669A6"/>
    <w:rsid w:val="00276455"/>
    <w:rsid w:val="002830FE"/>
    <w:rsid w:val="002A0C1C"/>
    <w:rsid w:val="002A7584"/>
    <w:rsid w:val="002C5A26"/>
    <w:rsid w:val="002D0525"/>
    <w:rsid w:val="002E337D"/>
    <w:rsid w:val="003008EC"/>
    <w:rsid w:val="003415D9"/>
    <w:rsid w:val="003474A2"/>
    <w:rsid w:val="0035081C"/>
    <w:rsid w:val="00356491"/>
    <w:rsid w:val="00363ABC"/>
    <w:rsid w:val="00371298"/>
    <w:rsid w:val="00391D89"/>
    <w:rsid w:val="003A3B5C"/>
    <w:rsid w:val="003E4EFA"/>
    <w:rsid w:val="0040375F"/>
    <w:rsid w:val="0040395B"/>
    <w:rsid w:val="00407110"/>
    <w:rsid w:val="00437188"/>
    <w:rsid w:val="004707E3"/>
    <w:rsid w:val="00485ABD"/>
    <w:rsid w:val="004A7B64"/>
    <w:rsid w:val="004D2D2D"/>
    <w:rsid w:val="004F04F0"/>
    <w:rsid w:val="004F093A"/>
    <w:rsid w:val="004F4953"/>
    <w:rsid w:val="00504321"/>
    <w:rsid w:val="00525120"/>
    <w:rsid w:val="005359EE"/>
    <w:rsid w:val="00560723"/>
    <w:rsid w:val="005666E8"/>
    <w:rsid w:val="00575CFD"/>
    <w:rsid w:val="00592ECA"/>
    <w:rsid w:val="005B44A7"/>
    <w:rsid w:val="005C0692"/>
    <w:rsid w:val="005E3934"/>
    <w:rsid w:val="005F5CBF"/>
    <w:rsid w:val="0061071C"/>
    <w:rsid w:val="00634E4A"/>
    <w:rsid w:val="006530AC"/>
    <w:rsid w:val="006550E8"/>
    <w:rsid w:val="00693353"/>
    <w:rsid w:val="006C0A35"/>
    <w:rsid w:val="006C2CF1"/>
    <w:rsid w:val="006C62E6"/>
    <w:rsid w:val="006D460C"/>
    <w:rsid w:val="006D6D12"/>
    <w:rsid w:val="006E06CC"/>
    <w:rsid w:val="006E3B6A"/>
    <w:rsid w:val="006F3B49"/>
    <w:rsid w:val="00716EB2"/>
    <w:rsid w:val="0072529D"/>
    <w:rsid w:val="00753F2C"/>
    <w:rsid w:val="007622A2"/>
    <w:rsid w:val="00763549"/>
    <w:rsid w:val="007757F3"/>
    <w:rsid w:val="007C0822"/>
    <w:rsid w:val="007E267F"/>
    <w:rsid w:val="00824733"/>
    <w:rsid w:val="00844BBF"/>
    <w:rsid w:val="00877BA0"/>
    <w:rsid w:val="008861DA"/>
    <w:rsid w:val="00887BC1"/>
    <w:rsid w:val="008B44FD"/>
    <w:rsid w:val="008D7D2E"/>
    <w:rsid w:val="009051E6"/>
    <w:rsid w:val="00910BE8"/>
    <w:rsid w:val="00912105"/>
    <w:rsid w:val="00925FAD"/>
    <w:rsid w:val="00934E96"/>
    <w:rsid w:val="00950442"/>
    <w:rsid w:val="00970876"/>
    <w:rsid w:val="00971E50"/>
    <w:rsid w:val="00972558"/>
    <w:rsid w:val="0097292F"/>
    <w:rsid w:val="00976E90"/>
    <w:rsid w:val="00985E14"/>
    <w:rsid w:val="009C0D8F"/>
    <w:rsid w:val="009C401E"/>
    <w:rsid w:val="009D58AE"/>
    <w:rsid w:val="009E3142"/>
    <w:rsid w:val="00A1203D"/>
    <w:rsid w:val="00A120D8"/>
    <w:rsid w:val="00A2052F"/>
    <w:rsid w:val="00A24F87"/>
    <w:rsid w:val="00A31F96"/>
    <w:rsid w:val="00A92011"/>
    <w:rsid w:val="00A94A8B"/>
    <w:rsid w:val="00A96FC6"/>
    <w:rsid w:val="00AA197E"/>
    <w:rsid w:val="00AF22C2"/>
    <w:rsid w:val="00AF3D5B"/>
    <w:rsid w:val="00AF4445"/>
    <w:rsid w:val="00AF48CB"/>
    <w:rsid w:val="00B10183"/>
    <w:rsid w:val="00B12BE8"/>
    <w:rsid w:val="00B14414"/>
    <w:rsid w:val="00B145A5"/>
    <w:rsid w:val="00B34DA4"/>
    <w:rsid w:val="00B4375B"/>
    <w:rsid w:val="00B55B91"/>
    <w:rsid w:val="00B95D6B"/>
    <w:rsid w:val="00BC7A32"/>
    <w:rsid w:val="00BD7B0D"/>
    <w:rsid w:val="00BE103A"/>
    <w:rsid w:val="00BE3CDF"/>
    <w:rsid w:val="00C1772D"/>
    <w:rsid w:val="00C20D1F"/>
    <w:rsid w:val="00C36649"/>
    <w:rsid w:val="00C65E94"/>
    <w:rsid w:val="00C7732E"/>
    <w:rsid w:val="00C96A3C"/>
    <w:rsid w:val="00CA5E81"/>
    <w:rsid w:val="00CC689A"/>
    <w:rsid w:val="00CD227E"/>
    <w:rsid w:val="00CD25EF"/>
    <w:rsid w:val="00D074A2"/>
    <w:rsid w:val="00D11812"/>
    <w:rsid w:val="00D2481F"/>
    <w:rsid w:val="00D26D80"/>
    <w:rsid w:val="00D6772A"/>
    <w:rsid w:val="00D72A7A"/>
    <w:rsid w:val="00D87C50"/>
    <w:rsid w:val="00DB3CE1"/>
    <w:rsid w:val="00DC2093"/>
    <w:rsid w:val="00DF6BB8"/>
    <w:rsid w:val="00E10CBA"/>
    <w:rsid w:val="00E4414A"/>
    <w:rsid w:val="00E61E88"/>
    <w:rsid w:val="00E670B5"/>
    <w:rsid w:val="00EB09EA"/>
    <w:rsid w:val="00EB5924"/>
    <w:rsid w:val="00F51A4A"/>
    <w:rsid w:val="00F5643C"/>
    <w:rsid w:val="00FA7232"/>
    <w:rsid w:val="00FA7C3F"/>
    <w:rsid w:val="00FC5805"/>
    <w:rsid w:val="00FD6396"/>
    <w:rsid w:val="00FF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89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C68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89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68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CC6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CC689A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CC6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CC689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CC6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CC68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68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C689A"/>
  </w:style>
  <w:style w:type="paragraph" w:styleId="a9">
    <w:name w:val="Balloon Text"/>
    <w:basedOn w:val="a"/>
    <w:link w:val="aa"/>
    <w:semiHidden/>
    <w:rsid w:val="00CC68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C689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CC689A"/>
    <w:pPr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C68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C6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CC689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C6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6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C6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68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CC689A"/>
    <w:pPr>
      <w:spacing w:before="100" w:beforeAutospacing="1" w:after="100" w:afterAutospacing="1"/>
    </w:pPr>
  </w:style>
  <w:style w:type="paragraph" w:customStyle="1" w:styleId="ConsPlusDocList">
    <w:name w:val="ConsPlusDocList"/>
    <w:rsid w:val="00C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2st">
    <w:name w:val="tex2st"/>
    <w:basedOn w:val="a"/>
    <w:rsid w:val="00CC689A"/>
    <w:pPr>
      <w:spacing w:before="100" w:beforeAutospacing="1" w:after="100" w:afterAutospacing="1"/>
    </w:pPr>
  </w:style>
  <w:style w:type="table" w:styleId="ae">
    <w:name w:val="Table Grid"/>
    <w:basedOn w:val="a1"/>
    <w:rsid w:val="00CC6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CC689A"/>
    <w:pPr>
      <w:ind w:left="708"/>
    </w:pPr>
  </w:style>
  <w:style w:type="character" w:styleId="af0">
    <w:name w:val="Hyperlink"/>
    <w:rsid w:val="00CC6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6A36-5D9A-4BB4-8BC3-BCC72E0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buh_29</cp:lastModifiedBy>
  <cp:revision>169</cp:revision>
  <cp:lastPrinted>2019-03-05T05:27:00Z</cp:lastPrinted>
  <dcterms:created xsi:type="dcterms:W3CDTF">2016-09-28T08:06:00Z</dcterms:created>
  <dcterms:modified xsi:type="dcterms:W3CDTF">2019-03-18T11:43:00Z</dcterms:modified>
</cp:coreProperties>
</file>